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76D2" w14:textId="5FD2E67F" w:rsidR="004C37B5" w:rsidRPr="006F2BFD" w:rsidRDefault="004C37B5" w:rsidP="004C37B5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6F2BFD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29C419CD" w14:textId="5EAE7987" w:rsidR="004C37B5" w:rsidRPr="006F2BFD" w:rsidRDefault="004C37B5" w:rsidP="004C37B5">
      <w:pPr>
        <w:tabs>
          <w:tab w:val="right" w:pos="9070"/>
        </w:tabs>
        <w:spacing w:after="0"/>
        <w:jc w:val="both"/>
        <w:rPr>
          <w:lang w:val="de-CH"/>
        </w:rPr>
      </w:pPr>
      <w:r w:rsidRPr="006F2BFD">
        <w:rPr>
          <w:lang w:val="de-CH"/>
        </w:rPr>
        <w:t>SIAMS plus #3</w:t>
      </w:r>
      <w:r w:rsidRPr="006F2BFD">
        <w:rPr>
          <w:lang w:val="de-CH"/>
        </w:rPr>
        <w:tab/>
        <w:t>15</w:t>
      </w:r>
      <w:r w:rsidRPr="006F2BFD">
        <w:rPr>
          <w:lang w:val="de-CH"/>
        </w:rPr>
        <w:t>. Februar</w:t>
      </w:r>
      <w:r w:rsidRPr="006F2BFD">
        <w:rPr>
          <w:lang w:val="de-CH"/>
        </w:rPr>
        <w:t xml:space="preserve"> 2021</w:t>
      </w:r>
    </w:p>
    <w:p w14:paraId="1E422CAE" w14:textId="77777777" w:rsidR="004C37B5" w:rsidRPr="006F2BFD" w:rsidRDefault="004C37B5" w:rsidP="00E012B6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</w:p>
    <w:p w14:paraId="7B76018A" w14:textId="6BB8DD6F" w:rsidR="00477BA9" w:rsidRPr="00DF2074" w:rsidRDefault="00477BA9" w:rsidP="00E012B6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  <w:r w:rsidRPr="00DF2074">
        <w:rPr>
          <w:b/>
          <w:bCs/>
          <w:color w:val="0070C0"/>
          <w:sz w:val="28"/>
          <w:szCs w:val="28"/>
          <w:lang w:val="de-CH"/>
        </w:rPr>
        <w:t>5</w:t>
      </w:r>
      <w:r w:rsidR="00DF2074" w:rsidRPr="00DF2074">
        <w:rPr>
          <w:b/>
          <w:bCs/>
          <w:color w:val="0070C0"/>
          <w:sz w:val="28"/>
          <w:szCs w:val="28"/>
          <w:lang w:val="de-CH"/>
        </w:rPr>
        <w:t>. M</w:t>
      </w:r>
      <w:r w:rsidRPr="00DF2074">
        <w:rPr>
          <w:b/>
          <w:bCs/>
          <w:color w:val="0070C0"/>
          <w:sz w:val="28"/>
          <w:szCs w:val="28"/>
          <w:lang w:val="de-CH"/>
        </w:rPr>
        <w:t xml:space="preserve">ai 2021: </w:t>
      </w:r>
      <w:r w:rsidR="00DF2074">
        <w:rPr>
          <w:b/>
          <w:bCs/>
          <w:color w:val="0070C0"/>
          <w:sz w:val="28"/>
          <w:szCs w:val="28"/>
          <w:lang w:val="de-CH"/>
        </w:rPr>
        <w:t xml:space="preserve">ein Tag, um die Trends der Zukunft in der Mikrotechnikindustrie zu entdecken </w:t>
      </w:r>
    </w:p>
    <w:p w14:paraId="511A9A3E" w14:textId="0FD20890" w:rsidR="008A51CC" w:rsidRPr="00DF2074" w:rsidRDefault="00783C12" w:rsidP="00E012B6">
      <w:pPr>
        <w:spacing w:after="0"/>
        <w:jc w:val="both"/>
        <w:rPr>
          <w:lang w:val="de-CH"/>
        </w:rPr>
      </w:pPr>
      <w:r>
        <w:rPr>
          <w:lang w:val="de-CH"/>
        </w:rPr>
        <w:t xml:space="preserve">Die von den SIAMS-Ausstellern vorgeschlagenen Lösungen werden live im </w:t>
      </w:r>
      <w:r w:rsidR="00477BA9" w:rsidRPr="00DF2074">
        <w:rPr>
          <w:lang w:val="de-CH"/>
        </w:rPr>
        <w:t xml:space="preserve">Forum de l’Arc </w:t>
      </w:r>
      <w:r>
        <w:rPr>
          <w:lang w:val="de-CH"/>
        </w:rPr>
        <w:t>in</w:t>
      </w:r>
      <w:r w:rsidR="00477BA9" w:rsidRPr="00DF2074">
        <w:rPr>
          <w:lang w:val="de-CH"/>
        </w:rPr>
        <w:t xml:space="preserve"> Moutier </w:t>
      </w:r>
      <w:r>
        <w:rPr>
          <w:lang w:val="de-CH"/>
        </w:rPr>
        <w:t xml:space="preserve">und überall auf der Welt via Streaming verfügbar sein. </w:t>
      </w:r>
    </w:p>
    <w:p w14:paraId="050A639E" w14:textId="7A9C69C7" w:rsidR="00477BA9" w:rsidRPr="00DF2074" w:rsidRDefault="00477BA9" w:rsidP="00E012B6">
      <w:pPr>
        <w:spacing w:after="0"/>
        <w:jc w:val="both"/>
        <w:rPr>
          <w:lang w:val="de-CH"/>
        </w:rPr>
      </w:pPr>
    </w:p>
    <w:p w14:paraId="5D92FF23" w14:textId="2D77B0B3" w:rsidR="00477BA9" w:rsidRPr="00DF2074" w:rsidRDefault="00783C12" w:rsidP="00E012B6">
      <w:pPr>
        <w:spacing w:after="0"/>
        <w:jc w:val="both"/>
        <w:rPr>
          <w:lang w:val="de-CH"/>
        </w:rPr>
      </w:pPr>
      <w:r>
        <w:rPr>
          <w:lang w:val="de-CH"/>
        </w:rPr>
        <w:t>Da sich die Aussteller mittlerweile auf ein Hauptthema und ein Datum geeinigt ha</w:t>
      </w:r>
      <w:r w:rsidR="001E7EE1">
        <w:rPr>
          <w:lang w:val="de-CH"/>
        </w:rPr>
        <w:t>b</w:t>
      </w:r>
      <w:r>
        <w:rPr>
          <w:lang w:val="de-CH"/>
        </w:rPr>
        <w:t xml:space="preserve">en, </w:t>
      </w:r>
      <w:r w:rsidR="001E7EE1">
        <w:rPr>
          <w:lang w:val="de-CH"/>
        </w:rPr>
        <w:t>setzten</w:t>
      </w:r>
      <w:r>
        <w:rPr>
          <w:lang w:val="de-CH"/>
        </w:rPr>
        <w:t xml:space="preserve"> die Organisatoren eine Arbeitsgruppe</w:t>
      </w:r>
      <w:r w:rsidR="001E7EE1">
        <w:rPr>
          <w:lang w:val="de-CH"/>
        </w:rPr>
        <w:t xml:space="preserve"> ein</w:t>
      </w:r>
      <w:r>
        <w:rPr>
          <w:lang w:val="de-CH"/>
        </w:rPr>
        <w:t xml:space="preserve">, </w:t>
      </w:r>
      <w:r w:rsidR="001E7EE1">
        <w:rPr>
          <w:lang w:val="de-CH"/>
        </w:rPr>
        <w:t>die</w:t>
      </w:r>
      <w:r>
        <w:rPr>
          <w:lang w:val="de-CH"/>
        </w:rPr>
        <w:t xml:space="preserve"> </w:t>
      </w:r>
      <w:r w:rsidR="001E7EE1">
        <w:rPr>
          <w:lang w:val="de-CH"/>
        </w:rPr>
        <w:t xml:space="preserve">nun </w:t>
      </w:r>
      <w:r>
        <w:rPr>
          <w:lang w:val="de-CH"/>
        </w:rPr>
        <w:t>ein Tageskonzept und den Aufbau einer Veranstaltung mit spannenden Themen von echtem Mehrwert entwickeln</w:t>
      </w:r>
      <w:r w:rsidR="001E7EE1">
        <w:rPr>
          <w:lang w:val="de-CH"/>
        </w:rPr>
        <w:t xml:space="preserve"> soll</w:t>
      </w:r>
      <w:r w:rsidR="00477BA9" w:rsidRPr="00DF2074">
        <w:rPr>
          <w:lang w:val="de-CH"/>
        </w:rPr>
        <w:t>.</w:t>
      </w:r>
    </w:p>
    <w:p w14:paraId="185E7F06" w14:textId="62A758D5" w:rsidR="00477BA9" w:rsidRPr="00DF2074" w:rsidRDefault="00477BA9" w:rsidP="00E012B6">
      <w:pPr>
        <w:spacing w:after="0"/>
        <w:jc w:val="both"/>
        <w:rPr>
          <w:lang w:val="de-CH"/>
        </w:rPr>
      </w:pPr>
    </w:p>
    <w:p w14:paraId="4907C5AF" w14:textId="6E9809A9" w:rsidR="00F305A7" w:rsidRPr="00DF2074" w:rsidRDefault="00D412E1" w:rsidP="00E012B6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>Die gesamte Produktionskette</w:t>
      </w:r>
      <w:r w:rsidR="005728A0" w:rsidRPr="00DF2074">
        <w:rPr>
          <w:b/>
          <w:bCs/>
          <w:lang w:val="de-CH"/>
        </w:rPr>
        <w:t>…</w:t>
      </w:r>
    </w:p>
    <w:p w14:paraId="723E52FC" w14:textId="4811C6C9" w:rsidR="005A7E45" w:rsidRPr="00D542C3" w:rsidRDefault="00D412E1" w:rsidP="00E012B6">
      <w:pPr>
        <w:spacing w:after="0"/>
        <w:jc w:val="both"/>
        <w:rPr>
          <w:i/>
          <w:iCs/>
          <w:lang w:val="de-CH"/>
        </w:rPr>
      </w:pPr>
      <w:r>
        <w:rPr>
          <w:lang w:val="de-CH"/>
        </w:rPr>
        <w:t xml:space="preserve">Manager von </w:t>
      </w:r>
      <w:r w:rsidR="000617FF">
        <w:rPr>
          <w:lang w:val="de-CH"/>
        </w:rPr>
        <w:t>fast</w:t>
      </w:r>
      <w:r>
        <w:rPr>
          <w:lang w:val="de-CH"/>
        </w:rPr>
        <w:t xml:space="preserve"> 40 Unternehmen beschlossen, dem Virus die Stirn zu bieten und den Konferenztag </w:t>
      </w:r>
      <w:r w:rsidR="000617FF">
        <w:rPr>
          <w:lang w:val="de-CH"/>
        </w:rPr>
        <w:t xml:space="preserve">gemeinsam </w:t>
      </w:r>
      <w:r>
        <w:rPr>
          <w:lang w:val="de-CH"/>
        </w:rPr>
        <w:t>zu organisieren</w:t>
      </w:r>
      <w:r w:rsidR="00A02E5A" w:rsidRPr="00DF2074">
        <w:rPr>
          <w:lang w:val="de-CH"/>
        </w:rPr>
        <w:t xml:space="preserve">. </w:t>
      </w:r>
      <w:r w:rsidR="000617FF">
        <w:rPr>
          <w:lang w:val="de-CH"/>
        </w:rPr>
        <w:t xml:space="preserve">Account Managerin </w:t>
      </w:r>
      <w:r w:rsidR="00A02E5A" w:rsidRPr="00DF2074">
        <w:rPr>
          <w:lang w:val="de-CH"/>
        </w:rPr>
        <w:t>Laurence Roy</w:t>
      </w:r>
      <w:r w:rsidR="000617FF">
        <w:rPr>
          <w:lang w:val="de-CH"/>
        </w:rPr>
        <w:t xml:space="preserve"> </w:t>
      </w:r>
      <w:r>
        <w:rPr>
          <w:lang w:val="de-CH"/>
        </w:rPr>
        <w:t>erklärt: „</w:t>
      </w:r>
      <w:r>
        <w:rPr>
          <w:i/>
          <w:iCs/>
          <w:lang w:val="de-CH"/>
        </w:rPr>
        <w:t>Vertreter der verschiedenen, traditionell an der SIAMS präsentierten Produkte und Dienstleistungen</w:t>
      </w:r>
      <w:r w:rsidR="00D542C3">
        <w:rPr>
          <w:i/>
          <w:iCs/>
          <w:lang w:val="de-CH"/>
        </w:rPr>
        <w:t xml:space="preserve"> –</w:t>
      </w:r>
      <w:r w:rsidR="00D53FDC" w:rsidRPr="00DF2074">
        <w:rPr>
          <w:i/>
          <w:iCs/>
          <w:lang w:val="de-CH"/>
        </w:rPr>
        <w:t xml:space="preserve"> </w:t>
      </w:r>
      <w:r w:rsidR="007206A6">
        <w:rPr>
          <w:i/>
          <w:iCs/>
          <w:lang w:val="de-CH"/>
        </w:rPr>
        <w:t xml:space="preserve">also </w:t>
      </w:r>
      <w:r w:rsidR="00BA1A29">
        <w:rPr>
          <w:i/>
          <w:iCs/>
          <w:lang w:val="de-CH"/>
        </w:rPr>
        <w:t>Werkzeugmaschinen</w:t>
      </w:r>
      <w:r w:rsidR="007206A6">
        <w:rPr>
          <w:i/>
          <w:iCs/>
          <w:lang w:val="de-CH"/>
        </w:rPr>
        <w:t xml:space="preserve"> (Materialabtrag, Laser und additive Fertigung)</w:t>
      </w:r>
      <w:r w:rsidR="00D542C3">
        <w:rPr>
          <w:i/>
          <w:iCs/>
          <w:lang w:val="de-CH"/>
        </w:rPr>
        <w:t>,</w:t>
      </w:r>
      <w:r w:rsidR="007206A6">
        <w:rPr>
          <w:i/>
          <w:iCs/>
          <w:lang w:val="de-CH"/>
        </w:rPr>
        <w:t xml:space="preserve"> Peripheriegeräte, Automatisierung und Robotik, Werkzeuge und Schmierung, Messung und Steuerung, Zulieferer und Dienstleistungen </w:t>
      </w:r>
      <w:r w:rsidR="00D542C3">
        <w:rPr>
          <w:i/>
          <w:iCs/>
          <w:lang w:val="de-CH"/>
        </w:rPr>
        <w:t xml:space="preserve">– </w:t>
      </w:r>
      <w:r w:rsidR="007206A6">
        <w:rPr>
          <w:i/>
          <w:iCs/>
          <w:lang w:val="de-CH"/>
        </w:rPr>
        <w:t>sind alle an der Organisation interessiert</w:t>
      </w:r>
      <w:r w:rsidR="00E012B6" w:rsidRPr="00DF2074">
        <w:rPr>
          <w:i/>
          <w:iCs/>
          <w:lang w:val="de-CH"/>
        </w:rPr>
        <w:t>.</w:t>
      </w:r>
      <w:r w:rsidR="007206A6">
        <w:rPr>
          <w:i/>
          <w:iCs/>
          <w:lang w:val="de-CH"/>
        </w:rPr>
        <w:t>”</w:t>
      </w:r>
      <w:r w:rsidR="008F0DED" w:rsidRPr="00DF2074">
        <w:rPr>
          <w:lang w:val="de-CH"/>
        </w:rPr>
        <w:t xml:space="preserve"> </w:t>
      </w:r>
      <w:r w:rsidR="007206A6">
        <w:rPr>
          <w:lang w:val="de-CH"/>
        </w:rPr>
        <w:t xml:space="preserve">CEO </w:t>
      </w:r>
      <w:r w:rsidR="008F0DED" w:rsidRPr="00DF2074">
        <w:rPr>
          <w:lang w:val="de-CH"/>
        </w:rPr>
        <w:t>Pierre-Yves Kohler</w:t>
      </w:r>
      <w:r w:rsidR="007206A6">
        <w:rPr>
          <w:lang w:val="de-CH"/>
        </w:rPr>
        <w:t xml:space="preserve"> fügt noch hinzu: </w:t>
      </w:r>
      <w:r w:rsidR="007206A6" w:rsidRPr="00D542C3">
        <w:rPr>
          <w:i/>
          <w:iCs/>
          <w:lang w:val="de-CH"/>
        </w:rPr>
        <w:t>„</w:t>
      </w:r>
      <w:r w:rsidR="00790472" w:rsidRPr="00D542C3">
        <w:rPr>
          <w:i/>
          <w:iCs/>
          <w:lang w:val="de-CH"/>
        </w:rPr>
        <w:t xml:space="preserve">Dies beweist einmal mehr, dass wir wirklich eine Messe für die ganze Produktionskette der Mikrotechnik organisieren und dass unsere Aussteller die besten </w:t>
      </w:r>
      <w:r w:rsidR="00D542C3" w:rsidRPr="00D542C3">
        <w:rPr>
          <w:i/>
          <w:iCs/>
          <w:lang w:val="de-CH"/>
        </w:rPr>
        <w:t xml:space="preserve">der Welt </w:t>
      </w:r>
      <w:r w:rsidR="00790472" w:rsidRPr="00D542C3">
        <w:rPr>
          <w:i/>
          <w:iCs/>
          <w:lang w:val="de-CH"/>
        </w:rPr>
        <w:t xml:space="preserve">sind. </w:t>
      </w:r>
      <w:r w:rsidR="001E7EE1">
        <w:rPr>
          <w:i/>
          <w:iCs/>
          <w:lang w:val="de-CH"/>
        </w:rPr>
        <w:t>W</w:t>
      </w:r>
      <w:r w:rsidR="00790472" w:rsidRPr="00D542C3">
        <w:rPr>
          <w:i/>
          <w:iCs/>
          <w:lang w:val="de-CH"/>
        </w:rPr>
        <w:t xml:space="preserve">ir sind uns dieser einmaligen Chance </w:t>
      </w:r>
      <w:r w:rsidR="001E7EE1">
        <w:rPr>
          <w:i/>
          <w:iCs/>
          <w:lang w:val="de-CH"/>
        </w:rPr>
        <w:t xml:space="preserve">auch </w:t>
      </w:r>
      <w:proofErr w:type="gramStart"/>
      <w:r w:rsidR="00790472" w:rsidRPr="00D542C3">
        <w:rPr>
          <w:i/>
          <w:iCs/>
          <w:lang w:val="de-CH"/>
        </w:rPr>
        <w:t>durchaus bewusst</w:t>
      </w:r>
      <w:proofErr w:type="gramEnd"/>
      <w:r w:rsidR="00790472" w:rsidRPr="00D542C3">
        <w:rPr>
          <w:i/>
          <w:iCs/>
          <w:lang w:val="de-CH"/>
        </w:rPr>
        <w:t xml:space="preserve">.” </w:t>
      </w:r>
    </w:p>
    <w:p w14:paraId="5B46646B" w14:textId="77777777" w:rsidR="005728A0" w:rsidRPr="00DF2074" w:rsidRDefault="005728A0" w:rsidP="00E012B6">
      <w:pPr>
        <w:spacing w:after="0"/>
        <w:jc w:val="both"/>
        <w:rPr>
          <w:lang w:val="de-CH"/>
        </w:rPr>
      </w:pPr>
    </w:p>
    <w:p w14:paraId="1E5A9142" w14:textId="3B0B4D58" w:rsidR="00477BA9" w:rsidRPr="00DF2074" w:rsidRDefault="005728A0" w:rsidP="00E012B6">
      <w:pPr>
        <w:spacing w:after="0"/>
        <w:jc w:val="both"/>
        <w:rPr>
          <w:b/>
          <w:bCs/>
          <w:lang w:val="de-CH"/>
        </w:rPr>
      </w:pPr>
      <w:r w:rsidRPr="00DF2074">
        <w:rPr>
          <w:b/>
          <w:bCs/>
          <w:lang w:val="de-CH"/>
        </w:rPr>
        <w:t>..</w:t>
      </w:r>
      <w:r w:rsidR="00790472">
        <w:rPr>
          <w:b/>
          <w:bCs/>
          <w:lang w:val="de-CH"/>
        </w:rPr>
        <w:t>.versammelt um ihre Computersysteme</w:t>
      </w:r>
      <w:r w:rsidRPr="00DF2074">
        <w:rPr>
          <w:b/>
          <w:bCs/>
          <w:lang w:val="de-CH"/>
        </w:rPr>
        <w:t>.</w:t>
      </w:r>
    </w:p>
    <w:p w14:paraId="7C2360BB" w14:textId="4AA8EF5B" w:rsidR="00A87649" w:rsidRPr="00DF2074" w:rsidRDefault="00DF4C9B" w:rsidP="00E012B6">
      <w:pPr>
        <w:spacing w:after="0"/>
        <w:jc w:val="both"/>
        <w:rPr>
          <w:lang w:val="de-CH"/>
        </w:rPr>
      </w:pPr>
      <w:r>
        <w:rPr>
          <w:lang w:val="de-CH"/>
        </w:rPr>
        <w:t>Wenn sich eine Sache stark verändert hat, dann die Arbeitssitzungen. Es ist weitaus einfacher, rund 40 Leute per Computer zusammenzubringen, als sie</w:t>
      </w:r>
      <w:r w:rsidR="001E7EE1">
        <w:rPr>
          <w:lang w:val="de-CH"/>
        </w:rPr>
        <w:t xml:space="preserve"> dazu zu bringen,</w:t>
      </w:r>
      <w:r>
        <w:rPr>
          <w:lang w:val="de-CH"/>
        </w:rPr>
        <w:t xml:space="preserve"> </w:t>
      </w:r>
      <w:r w:rsidR="000C2847">
        <w:rPr>
          <w:lang w:val="de-CH"/>
        </w:rPr>
        <w:t xml:space="preserve">sich </w:t>
      </w:r>
      <w:r>
        <w:rPr>
          <w:lang w:val="de-CH"/>
        </w:rPr>
        <w:t xml:space="preserve">vor Ort </w:t>
      </w:r>
      <w:r w:rsidR="000C2847">
        <w:rPr>
          <w:lang w:val="de-CH"/>
        </w:rPr>
        <w:t>einzufinden</w:t>
      </w:r>
      <w:r>
        <w:rPr>
          <w:lang w:val="de-CH"/>
        </w:rPr>
        <w:t>...</w:t>
      </w:r>
      <w:r w:rsidR="00D542C3">
        <w:rPr>
          <w:lang w:val="de-CH"/>
        </w:rPr>
        <w:t xml:space="preserve"> </w:t>
      </w:r>
      <w:r w:rsidR="000C2847">
        <w:rPr>
          <w:lang w:val="de-CH"/>
        </w:rPr>
        <w:t>doch</w:t>
      </w:r>
      <w:r>
        <w:rPr>
          <w:lang w:val="de-CH"/>
        </w:rPr>
        <w:t xml:space="preserve"> dieser Vorteil macht den Mangel an Interaktion zwischen den Menschen nicht wirklich wett. Laurence Roy meint dazu: „</w:t>
      </w:r>
      <w:r>
        <w:rPr>
          <w:i/>
          <w:iCs/>
          <w:lang w:val="de-CH"/>
        </w:rPr>
        <w:t xml:space="preserve">Es ist </w:t>
      </w:r>
      <w:r w:rsidR="00D542C3">
        <w:rPr>
          <w:i/>
          <w:iCs/>
          <w:lang w:val="de-CH"/>
        </w:rPr>
        <w:t xml:space="preserve">einfach </w:t>
      </w:r>
      <w:r>
        <w:rPr>
          <w:i/>
          <w:iCs/>
          <w:lang w:val="de-CH"/>
        </w:rPr>
        <w:t xml:space="preserve">kompliziert, seine Leidenschaften und Ideen mit anderen zu teilen, wenn sich so viele online treffen. </w:t>
      </w:r>
      <w:r w:rsidR="00D542C3">
        <w:rPr>
          <w:lang w:val="de-CH"/>
        </w:rPr>
        <w:t>Dennoch</w:t>
      </w:r>
      <w:r w:rsidR="005B36D5">
        <w:rPr>
          <w:lang w:val="de-CH"/>
        </w:rPr>
        <w:t xml:space="preserve"> geht die Organisation des Konferenztages gut voran und anlässlich der Arbeitssitzung vom 8. Februar konnten zahlreiche Ideen besprochen werden.” </w:t>
      </w:r>
    </w:p>
    <w:p w14:paraId="5B613BC8" w14:textId="3C3F48EA" w:rsidR="00087BE7" w:rsidRPr="00DF2074" w:rsidRDefault="00087BE7" w:rsidP="00E012B6">
      <w:pPr>
        <w:spacing w:after="0"/>
        <w:jc w:val="both"/>
        <w:rPr>
          <w:lang w:val="de-CH"/>
        </w:rPr>
      </w:pPr>
    </w:p>
    <w:p w14:paraId="62DD0A01" w14:textId="3E56D022" w:rsidR="00087BE7" w:rsidRPr="00DF2074" w:rsidRDefault="00790472" w:rsidP="00E012B6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>Klare Entscheidungen, aber noch bleibt viel zu tun</w:t>
      </w:r>
      <w:r w:rsidR="00087BE7" w:rsidRPr="00DF2074">
        <w:rPr>
          <w:b/>
          <w:bCs/>
          <w:lang w:val="de-CH"/>
        </w:rPr>
        <w:t xml:space="preserve"> </w:t>
      </w:r>
    </w:p>
    <w:p w14:paraId="76E0EA77" w14:textId="758EE283" w:rsidR="00087BE7" w:rsidRPr="00DF2074" w:rsidRDefault="005B36D5" w:rsidP="00E012B6">
      <w:pPr>
        <w:spacing w:after="0"/>
        <w:jc w:val="both"/>
        <w:rPr>
          <w:lang w:val="de-CH"/>
        </w:rPr>
      </w:pPr>
      <w:r>
        <w:rPr>
          <w:lang w:val="de-CH"/>
        </w:rPr>
        <w:t>Das Konzept des Tages hat sich bewährt. Die Teilnehmer einigten sich auf eine Agenda aus einzelnen „</w:t>
      </w:r>
      <w:r w:rsidR="00BA1A29">
        <w:rPr>
          <w:lang w:val="de-CH"/>
        </w:rPr>
        <w:t>Sessions” von</w:t>
      </w:r>
      <w:r>
        <w:rPr>
          <w:lang w:val="de-CH"/>
        </w:rPr>
        <w:t xml:space="preserve"> jeweils 40 Minuten</w:t>
      </w:r>
      <w:r w:rsidR="000617FF">
        <w:rPr>
          <w:lang w:val="de-CH"/>
        </w:rPr>
        <w:t xml:space="preserve"> zu spezifischen Themen. Jede Session bringt mehrere Aussteller für ergänzende technische Präsentationen zusammen und wird durch eine moderierte Diskussion am runden Tisch ergänzt. Der CEO fügt hinzu: </w:t>
      </w:r>
      <w:r w:rsidR="000617FF" w:rsidRPr="000617FF">
        <w:rPr>
          <w:i/>
          <w:iCs/>
          <w:lang w:val="de-CH"/>
        </w:rPr>
        <w:t>„Diese Sessions werden technisch sehr fortschrittlich sein; es geht darum</w:t>
      </w:r>
      <w:r w:rsidR="00D542C3">
        <w:rPr>
          <w:i/>
          <w:iCs/>
          <w:lang w:val="de-CH"/>
        </w:rPr>
        <w:t>,</w:t>
      </w:r>
      <w:r w:rsidR="000617FF" w:rsidRPr="000617FF">
        <w:rPr>
          <w:i/>
          <w:iCs/>
          <w:lang w:val="de-CH"/>
        </w:rPr>
        <w:t xml:space="preserve"> Spezialisten mit anderen Spezialisten ins Gespräch zu bringen.”</w:t>
      </w:r>
      <w:r w:rsidR="000617FF">
        <w:rPr>
          <w:lang w:val="de-CH"/>
        </w:rPr>
        <w:t xml:space="preserve"> Wie an der SIAMS, treffen </w:t>
      </w:r>
      <w:r w:rsidR="00D542C3">
        <w:rPr>
          <w:lang w:val="de-CH"/>
        </w:rPr>
        <w:t xml:space="preserve">auch </w:t>
      </w:r>
      <w:r w:rsidR="000617FF">
        <w:rPr>
          <w:lang w:val="de-CH"/>
        </w:rPr>
        <w:t xml:space="preserve">hier Technik und Geselligkeit aufeinander. </w:t>
      </w:r>
    </w:p>
    <w:p w14:paraId="5DAE50B3" w14:textId="035ABFA5" w:rsidR="0028298B" w:rsidRPr="00DF2074" w:rsidRDefault="0028298B" w:rsidP="00E012B6">
      <w:pPr>
        <w:spacing w:after="0"/>
        <w:jc w:val="both"/>
        <w:rPr>
          <w:lang w:val="de-CH"/>
        </w:rPr>
      </w:pPr>
    </w:p>
    <w:p w14:paraId="0E1EE800" w14:textId="77777777" w:rsidR="00612D3D" w:rsidRDefault="00612D3D">
      <w:pPr>
        <w:rPr>
          <w:b/>
          <w:bCs/>
          <w:lang w:val="de-CH"/>
        </w:rPr>
      </w:pPr>
      <w:r>
        <w:rPr>
          <w:b/>
          <w:bCs/>
          <w:lang w:val="de-CH"/>
        </w:rPr>
        <w:br w:type="page"/>
      </w:r>
    </w:p>
    <w:p w14:paraId="4B76C900" w14:textId="676E50CE" w:rsidR="0028298B" w:rsidRPr="00DF2074" w:rsidRDefault="00790472" w:rsidP="00E012B6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lastRenderedPageBreak/>
        <w:t>Die Arbeit geht weiter</w:t>
      </w:r>
    </w:p>
    <w:p w14:paraId="49BA7FC5" w14:textId="4302CCA8" w:rsidR="0028298B" w:rsidRPr="00DF2074" w:rsidRDefault="000617FF" w:rsidP="00E012B6">
      <w:pPr>
        <w:spacing w:after="0"/>
        <w:jc w:val="both"/>
        <w:rPr>
          <w:i/>
          <w:iCs/>
          <w:lang w:val="de-CH"/>
        </w:rPr>
      </w:pPr>
      <w:r>
        <w:rPr>
          <w:lang w:val="de-CH"/>
        </w:rPr>
        <w:t>Die Sessions werden die Aufmerksamkeit der Zuschauer</w:t>
      </w:r>
      <w:r w:rsidR="00D542C3">
        <w:rPr>
          <w:lang w:val="de-CH"/>
        </w:rPr>
        <w:t xml:space="preserve"> fesseln –</w:t>
      </w:r>
      <w:r w:rsidR="00BA1A29">
        <w:rPr>
          <w:lang w:val="de-CH"/>
        </w:rPr>
        <w:t xml:space="preserve"> vor allem </w:t>
      </w:r>
      <w:r w:rsidR="00D542C3">
        <w:rPr>
          <w:lang w:val="de-CH"/>
        </w:rPr>
        <w:t>beim</w:t>
      </w:r>
      <w:r w:rsidR="00BA1A29">
        <w:rPr>
          <w:lang w:val="de-CH"/>
        </w:rPr>
        <w:t xml:space="preserve"> Streaming</w:t>
      </w:r>
      <w:r w:rsidR="001734B1" w:rsidRPr="00DF2074">
        <w:rPr>
          <w:lang w:val="de-CH"/>
        </w:rPr>
        <w:t xml:space="preserve">. </w:t>
      </w:r>
      <w:r w:rsidR="008F3C64" w:rsidRPr="00DF2074">
        <w:rPr>
          <w:lang w:val="de-CH"/>
        </w:rPr>
        <w:t xml:space="preserve">Pierre-Yves Kohler </w:t>
      </w:r>
      <w:r w:rsidR="00BA1A29">
        <w:rPr>
          <w:lang w:val="de-CH"/>
        </w:rPr>
        <w:t>fasst zusammen</w:t>
      </w:r>
      <w:r w:rsidR="008F3C64" w:rsidRPr="00DF2074">
        <w:rPr>
          <w:lang w:val="de-CH"/>
        </w:rPr>
        <w:t xml:space="preserve">: </w:t>
      </w:r>
      <w:r w:rsidR="00BA1A29">
        <w:rPr>
          <w:i/>
          <w:iCs/>
          <w:lang w:val="de-CH"/>
        </w:rPr>
        <w:t xml:space="preserve">„Wie bei der realen SIAMS können die Aussteller auch hier von Synergien profitieren. Wir müssen jetzt an der Zusammenarbeit zwischen den Unternehmen und </w:t>
      </w:r>
      <w:r w:rsidR="00D542C3">
        <w:rPr>
          <w:i/>
          <w:iCs/>
          <w:lang w:val="de-CH"/>
        </w:rPr>
        <w:t xml:space="preserve">an </w:t>
      </w:r>
      <w:r w:rsidR="00BA1A29">
        <w:rPr>
          <w:i/>
          <w:iCs/>
          <w:lang w:val="de-CH"/>
        </w:rPr>
        <w:t xml:space="preserve">den technischen Aspekten feilen. Die nächsten Wochen </w:t>
      </w:r>
      <w:proofErr w:type="gramStart"/>
      <w:r w:rsidR="00BA1A29">
        <w:rPr>
          <w:i/>
          <w:iCs/>
          <w:lang w:val="de-CH"/>
        </w:rPr>
        <w:t>werden zweifellos</w:t>
      </w:r>
      <w:proofErr w:type="gramEnd"/>
      <w:r w:rsidR="00BA1A29">
        <w:rPr>
          <w:i/>
          <w:iCs/>
          <w:lang w:val="de-CH"/>
        </w:rPr>
        <w:t xml:space="preserve"> spannend werden.” </w:t>
      </w:r>
    </w:p>
    <w:p w14:paraId="79E42D36" w14:textId="41A77265" w:rsidR="004C4E0B" w:rsidRPr="00DF2074" w:rsidRDefault="004C4E0B" w:rsidP="00E012B6">
      <w:pPr>
        <w:spacing w:after="0"/>
        <w:jc w:val="both"/>
        <w:rPr>
          <w:i/>
          <w:iCs/>
          <w:lang w:val="de-CH"/>
        </w:rPr>
      </w:pPr>
    </w:p>
    <w:p w14:paraId="0CAC6572" w14:textId="4F21D9C1" w:rsidR="004C4E0B" w:rsidRPr="00DF2074" w:rsidRDefault="00D2426E" w:rsidP="004C4E0B">
      <w:pPr>
        <w:spacing w:after="0"/>
        <w:jc w:val="both"/>
        <w:rPr>
          <w:b/>
          <w:bCs/>
          <w:lang w:val="de-CH"/>
        </w:rPr>
      </w:pPr>
      <w:r w:rsidRPr="00DF2074">
        <w:rPr>
          <w:lang w:val="de-CH"/>
        </w:rPr>
        <w:t>[[</w:t>
      </w:r>
      <w:r w:rsidR="005B36D5">
        <w:rPr>
          <w:lang w:val="de-CH"/>
        </w:rPr>
        <w:t>Kästchen</w:t>
      </w:r>
      <w:r w:rsidRPr="00DF2074">
        <w:rPr>
          <w:lang w:val="de-CH"/>
        </w:rPr>
        <w:t>]]</w:t>
      </w:r>
      <w:r w:rsidRPr="00DF2074">
        <w:rPr>
          <w:lang w:val="de-CH"/>
        </w:rPr>
        <w:br/>
      </w:r>
      <w:r w:rsidR="00790472">
        <w:rPr>
          <w:b/>
          <w:bCs/>
          <w:lang w:val="de-CH"/>
        </w:rPr>
        <w:t>Gut, zu wissen...</w:t>
      </w:r>
    </w:p>
    <w:p w14:paraId="2FC98B0A" w14:textId="77777777" w:rsidR="009B5076" w:rsidRDefault="009B5076" w:rsidP="004C4E0B">
      <w:pPr>
        <w:spacing w:after="0"/>
        <w:jc w:val="both"/>
        <w:rPr>
          <w:lang w:val="de-CH"/>
        </w:rPr>
      </w:pPr>
      <w:r>
        <w:rPr>
          <w:lang w:val="de-CH"/>
        </w:rPr>
        <w:t xml:space="preserve">Datum: </w:t>
      </w:r>
      <w:r w:rsidR="004C4E0B" w:rsidRPr="00DF2074">
        <w:rPr>
          <w:lang w:val="de-CH"/>
        </w:rPr>
        <w:t>5</w:t>
      </w:r>
      <w:r w:rsidR="005B36D5">
        <w:rPr>
          <w:lang w:val="de-CH"/>
        </w:rPr>
        <w:t>. Mai</w:t>
      </w:r>
      <w:r w:rsidR="004C4E0B" w:rsidRPr="00DF2074">
        <w:rPr>
          <w:lang w:val="de-CH"/>
        </w:rPr>
        <w:t xml:space="preserve"> 2021</w:t>
      </w:r>
    </w:p>
    <w:p w14:paraId="01F6279F" w14:textId="77777777" w:rsidR="00CD48A4" w:rsidRDefault="009B5076" w:rsidP="004C4E0B">
      <w:pPr>
        <w:spacing w:after="0"/>
        <w:jc w:val="both"/>
        <w:rPr>
          <w:lang w:val="de-CH"/>
        </w:rPr>
      </w:pPr>
      <w:r>
        <w:rPr>
          <w:lang w:val="de-CH"/>
        </w:rPr>
        <w:t xml:space="preserve">Thema: </w:t>
      </w:r>
      <w:r w:rsidR="005B36D5">
        <w:rPr>
          <w:lang w:val="de-CH"/>
        </w:rPr>
        <w:t>Ein Tag, um die Trends der Zukunft in der Mikrotechnikbranche zu entdecke</w:t>
      </w:r>
      <w:r w:rsidR="00CD48A4">
        <w:rPr>
          <w:lang w:val="de-CH"/>
        </w:rPr>
        <w:t>n.</w:t>
      </w:r>
    </w:p>
    <w:p w14:paraId="6AE5E0A2" w14:textId="74B27D86" w:rsidR="00D2426E" w:rsidRPr="00DF2074" w:rsidRDefault="00CD48A4" w:rsidP="004C4E0B">
      <w:pPr>
        <w:spacing w:after="0"/>
        <w:jc w:val="both"/>
        <w:rPr>
          <w:lang w:val="de-CH"/>
        </w:rPr>
      </w:pPr>
      <w:r>
        <w:rPr>
          <w:lang w:val="de-CH"/>
        </w:rPr>
        <w:t>Ort: I</w:t>
      </w:r>
      <w:r w:rsidR="005B36D5">
        <w:rPr>
          <w:lang w:val="de-CH"/>
        </w:rPr>
        <w:t xml:space="preserve">m </w:t>
      </w:r>
      <w:r w:rsidR="00D2426E" w:rsidRPr="00DF2074">
        <w:rPr>
          <w:lang w:val="de-CH"/>
        </w:rPr>
        <w:t xml:space="preserve">Forum de l’Arc </w:t>
      </w:r>
      <w:r w:rsidR="005B36D5">
        <w:rPr>
          <w:lang w:val="de-CH"/>
        </w:rPr>
        <w:t xml:space="preserve">von </w:t>
      </w:r>
      <w:r w:rsidR="00D2426E" w:rsidRPr="00DF2074">
        <w:rPr>
          <w:lang w:val="de-CH"/>
        </w:rPr>
        <w:t xml:space="preserve">Moutier </w:t>
      </w:r>
      <w:r w:rsidR="005B36D5">
        <w:rPr>
          <w:lang w:val="de-CH"/>
        </w:rPr>
        <w:t xml:space="preserve">und weltweit via Streaming. </w:t>
      </w:r>
    </w:p>
    <w:p w14:paraId="7D62D651" w14:textId="3159368F" w:rsidR="00D2426E" w:rsidRPr="00DF2074" w:rsidRDefault="005B36D5" w:rsidP="004C4E0B">
      <w:pPr>
        <w:spacing w:after="0"/>
        <w:jc w:val="both"/>
        <w:rPr>
          <w:lang w:val="de-CH"/>
        </w:rPr>
      </w:pPr>
      <w:r>
        <w:rPr>
          <w:lang w:val="de-CH"/>
        </w:rPr>
        <w:t>Weitere News über die Entwicklung der Tagesorganisation auf</w:t>
      </w:r>
      <w:r w:rsidR="00134F49" w:rsidRPr="00DF2074">
        <w:rPr>
          <w:lang w:val="de-CH"/>
        </w:rPr>
        <w:t xml:space="preserve">: </w:t>
      </w:r>
      <w:hyperlink r:id="rId9" w:history="1">
        <w:r w:rsidR="00134F49" w:rsidRPr="00DF2074">
          <w:rPr>
            <w:rStyle w:val="Lienhypertexte"/>
            <w:lang w:val="de-CH"/>
          </w:rPr>
          <w:t>www.siams.ch</w:t>
        </w:r>
      </w:hyperlink>
    </w:p>
    <w:p w14:paraId="70F919AB" w14:textId="47D48F15" w:rsidR="00DF2074" w:rsidRDefault="00134F49">
      <w:pPr>
        <w:spacing w:after="0"/>
        <w:jc w:val="both"/>
        <w:rPr>
          <w:lang w:val="de-CH"/>
        </w:rPr>
      </w:pPr>
      <w:r w:rsidRPr="00DF2074">
        <w:rPr>
          <w:lang w:val="de-CH"/>
        </w:rPr>
        <w:t>[End</w:t>
      </w:r>
      <w:r w:rsidR="005B36D5">
        <w:rPr>
          <w:lang w:val="de-CH"/>
        </w:rPr>
        <w:t>e</w:t>
      </w:r>
      <w:r w:rsidRPr="00DF2074">
        <w:rPr>
          <w:lang w:val="de-CH"/>
        </w:rPr>
        <w:t>]</w:t>
      </w:r>
    </w:p>
    <w:p w14:paraId="4081E1D6" w14:textId="51C193FA" w:rsidR="006F2BFD" w:rsidRDefault="006F2BFD">
      <w:pPr>
        <w:spacing w:after="0"/>
        <w:jc w:val="both"/>
        <w:rPr>
          <w:lang w:val="de-CH"/>
        </w:rPr>
      </w:pPr>
    </w:p>
    <w:p w14:paraId="0A56B15E" w14:textId="3ADF2AEE" w:rsidR="006F2BFD" w:rsidRDefault="006F2BFD">
      <w:pPr>
        <w:spacing w:after="0"/>
        <w:jc w:val="both"/>
        <w:rPr>
          <w:lang w:val="de-CH"/>
        </w:rPr>
      </w:pPr>
    </w:p>
    <w:p w14:paraId="1E7EC6C0" w14:textId="5F298D18" w:rsidR="006F2BFD" w:rsidRDefault="006F2BFD">
      <w:pPr>
        <w:spacing w:after="0"/>
        <w:jc w:val="both"/>
        <w:rPr>
          <w:lang w:val="de-CH"/>
        </w:rPr>
      </w:pPr>
    </w:p>
    <w:p w14:paraId="5816A7CF" w14:textId="7830A516" w:rsidR="006F2BFD" w:rsidRDefault="006F2BFD">
      <w:pPr>
        <w:spacing w:after="0"/>
        <w:jc w:val="both"/>
        <w:rPr>
          <w:lang w:val="de-CH"/>
        </w:rPr>
      </w:pPr>
    </w:p>
    <w:p w14:paraId="7D3A249D" w14:textId="3A9BA355" w:rsidR="006F2BFD" w:rsidRDefault="006F2BFD">
      <w:pPr>
        <w:spacing w:after="0"/>
        <w:jc w:val="both"/>
        <w:rPr>
          <w:lang w:val="de-CH"/>
        </w:rPr>
      </w:pPr>
    </w:p>
    <w:p w14:paraId="7FD5B6F0" w14:textId="44D804D5" w:rsidR="006F2BFD" w:rsidRDefault="006F2BFD">
      <w:pPr>
        <w:spacing w:after="0"/>
        <w:jc w:val="both"/>
        <w:rPr>
          <w:lang w:val="de-CH"/>
        </w:rPr>
      </w:pPr>
    </w:p>
    <w:p w14:paraId="2E3E2BBB" w14:textId="2220824C" w:rsidR="006F2BFD" w:rsidRDefault="006F2BFD">
      <w:pPr>
        <w:spacing w:after="0"/>
        <w:jc w:val="both"/>
        <w:rPr>
          <w:lang w:val="de-CH"/>
        </w:rPr>
      </w:pPr>
    </w:p>
    <w:p w14:paraId="54335D86" w14:textId="5197B532" w:rsidR="006F2BFD" w:rsidRDefault="006F2BFD">
      <w:pPr>
        <w:spacing w:after="0"/>
        <w:jc w:val="both"/>
        <w:rPr>
          <w:lang w:val="de-CH"/>
        </w:rPr>
      </w:pPr>
    </w:p>
    <w:p w14:paraId="440F1EFF" w14:textId="77777777" w:rsidR="006F2BFD" w:rsidRDefault="006F2BFD">
      <w:pPr>
        <w:spacing w:after="0"/>
        <w:jc w:val="both"/>
        <w:rPr>
          <w:lang w:val="de-CH"/>
        </w:rPr>
      </w:pPr>
    </w:p>
    <w:p w14:paraId="1AD42453" w14:textId="77777777" w:rsidR="006F2BFD" w:rsidRPr="00DE0EE5" w:rsidRDefault="006F2BFD" w:rsidP="006F2BFD">
      <w:pPr>
        <w:tabs>
          <w:tab w:val="right" w:pos="9214"/>
        </w:tabs>
        <w:spacing w:after="0"/>
        <w:ind w:firstLine="708"/>
        <w:jc w:val="right"/>
        <w:rPr>
          <w:b/>
          <w:sz w:val="16"/>
        </w:rPr>
      </w:pPr>
      <w:r w:rsidRPr="00DE0EE5">
        <w:rPr>
          <w:b/>
          <w:sz w:val="16"/>
        </w:rPr>
        <w:t>Contact presse</w:t>
      </w:r>
    </w:p>
    <w:p w14:paraId="5782463D" w14:textId="77777777" w:rsidR="006F2BFD" w:rsidRPr="00DE0EE5" w:rsidRDefault="006F2BFD" w:rsidP="006F2BFD">
      <w:pPr>
        <w:spacing w:after="0"/>
        <w:jc w:val="right"/>
        <w:rPr>
          <w:sz w:val="16"/>
        </w:rPr>
      </w:pPr>
      <w:r w:rsidRPr="00DE0EE5">
        <w:rPr>
          <w:b/>
          <w:sz w:val="16"/>
        </w:rPr>
        <w:t xml:space="preserve">FAJI </w:t>
      </w:r>
      <w:proofErr w:type="gramStart"/>
      <w:r w:rsidRPr="00DE0EE5">
        <w:rPr>
          <w:b/>
          <w:sz w:val="16"/>
        </w:rPr>
        <w:t>SA  |</w:t>
      </w:r>
      <w:proofErr w:type="gramEnd"/>
      <w:r w:rsidRPr="00DE0EE5">
        <w:rPr>
          <w:b/>
          <w:sz w:val="16"/>
        </w:rPr>
        <w:t xml:space="preserve">  </w:t>
      </w:r>
      <w:r w:rsidRPr="00DE0EE5">
        <w:rPr>
          <w:sz w:val="16"/>
        </w:rPr>
        <w:t>Pierre-Yves Kohler, Directeur  |  Rue industrielle 98  |  CH-2740 Moutier</w:t>
      </w:r>
    </w:p>
    <w:p w14:paraId="3BCD73F1" w14:textId="77777777" w:rsidR="006F2BFD" w:rsidRDefault="006F2BFD" w:rsidP="006F2BFD">
      <w:pPr>
        <w:spacing w:after="0"/>
        <w:jc w:val="right"/>
      </w:pPr>
      <w:r w:rsidRPr="00DE0EE5">
        <w:rPr>
          <w:sz w:val="16"/>
        </w:rPr>
        <w:t xml:space="preserve">T +41 32 492 70 </w:t>
      </w:r>
      <w:proofErr w:type="gramStart"/>
      <w:r w:rsidRPr="00DE0EE5">
        <w:rPr>
          <w:sz w:val="16"/>
        </w:rPr>
        <w:t>10  |</w:t>
      </w:r>
      <w:proofErr w:type="gramEnd"/>
      <w:r w:rsidRPr="00DE0EE5">
        <w:rPr>
          <w:sz w:val="16"/>
        </w:rPr>
        <w:t xml:space="preserve"> </w:t>
      </w:r>
      <w:r>
        <w:rPr>
          <w:sz w:val="16"/>
        </w:rPr>
        <w:t>M</w:t>
      </w:r>
      <w:r w:rsidRPr="00DE0EE5">
        <w:rPr>
          <w:sz w:val="16"/>
        </w:rPr>
        <w:t xml:space="preserve"> +41 79 785 46 01  |  </w:t>
      </w:r>
      <w:hyperlink r:id="rId10" w:history="1">
        <w:r w:rsidRPr="00DE0EE5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69DE93AC" w14:textId="77777777" w:rsidR="006F2BFD" w:rsidRPr="00DF2074" w:rsidRDefault="006F2BFD">
      <w:pPr>
        <w:spacing w:after="0"/>
        <w:jc w:val="both"/>
        <w:rPr>
          <w:lang w:val="de-CH"/>
        </w:rPr>
      </w:pPr>
    </w:p>
    <w:sectPr w:rsidR="006F2BFD" w:rsidRPr="00DF2074" w:rsidSect="00612D3D">
      <w:headerReference w:type="default" r:id="rId11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DCE0" w14:textId="77777777" w:rsidR="0055559D" w:rsidRDefault="0055559D" w:rsidP="002E31A7">
      <w:pPr>
        <w:spacing w:after="0" w:line="240" w:lineRule="auto"/>
      </w:pPr>
      <w:r>
        <w:separator/>
      </w:r>
    </w:p>
  </w:endnote>
  <w:endnote w:type="continuationSeparator" w:id="0">
    <w:p w14:paraId="41A00E33" w14:textId="77777777" w:rsidR="0055559D" w:rsidRDefault="0055559D" w:rsidP="002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9356" w14:textId="77777777" w:rsidR="0055559D" w:rsidRDefault="0055559D" w:rsidP="002E31A7">
      <w:pPr>
        <w:spacing w:after="0" w:line="240" w:lineRule="auto"/>
      </w:pPr>
      <w:r>
        <w:separator/>
      </w:r>
    </w:p>
  </w:footnote>
  <w:footnote w:type="continuationSeparator" w:id="0">
    <w:p w14:paraId="21D10833" w14:textId="77777777" w:rsidR="0055559D" w:rsidRDefault="0055559D" w:rsidP="002E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9719" w14:textId="423809CB" w:rsidR="002E31A7" w:rsidRDefault="006E320D">
    <w:pPr>
      <w:pStyle w:val="En-tte"/>
    </w:pPr>
    <w:r w:rsidRPr="006E320D">
      <mc:AlternateContent>
        <mc:Choice Requires="wps">
          <w:drawing>
            <wp:anchor distT="0" distB="0" distL="114300" distR="114300" simplePos="0" relativeHeight="251661312" behindDoc="0" locked="0" layoutInCell="1" allowOverlap="1" wp14:anchorId="6F303411" wp14:editId="41E087D8">
              <wp:simplePos x="0" y="0"/>
              <wp:positionH relativeFrom="column">
                <wp:posOffset>4679315</wp:posOffset>
              </wp:positionH>
              <wp:positionV relativeFrom="paragraph">
                <wp:posOffset>-172085</wp:posOffset>
              </wp:positionV>
              <wp:extent cx="1176020" cy="1052195"/>
              <wp:effectExtent l="0" t="0" r="24130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020" cy="10521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E1FB1C" id="Rectangle 1" o:spid="_x0000_s1026" style="position:absolute;margin-left:368.45pt;margin-top:-13.55pt;width:92.6pt;height:8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" fillcolor="white [3212]" strokecolor="white [3212]" strokeweight="1pt"/>
          </w:pict>
        </mc:Fallback>
      </mc:AlternateContent>
    </w:r>
    <w:r w:rsidRPr="006E320D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F7144B" wp14:editId="167FDA25">
              <wp:simplePos x="0" y="0"/>
              <wp:positionH relativeFrom="column">
                <wp:posOffset>3950063</wp:posOffset>
              </wp:positionH>
              <wp:positionV relativeFrom="paragraph">
                <wp:posOffset>117112</wp:posOffset>
              </wp:positionV>
              <wp:extent cx="2360930" cy="1404620"/>
              <wp:effectExtent l="0" t="0" r="127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9DAEA" w14:textId="77777777" w:rsidR="006E320D" w:rsidRDefault="006E320D" w:rsidP="006E320D"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13FBBEAF" wp14:editId="3BCEFBF8">
                                <wp:extent cx="1918965" cy="638175"/>
                                <wp:effectExtent l="0" t="0" r="571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937" cy="645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714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1.05pt;margin-top:9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y4gWj+EAAAAKAQAADwAAAAAAAAAAAAAAAACABAAAZHJz&#10;L2Rvd25yZXYueG1sUEsFBgAAAAAEAAQA8wAAAI4FAAAAAA==&#10;" stroked="f">
              <v:textbox style="mso-fit-shape-to-text:t">
                <w:txbxContent>
                  <w:p w14:paraId="4DE9DAEA" w14:textId="77777777" w:rsidR="006E320D" w:rsidRDefault="006E320D" w:rsidP="006E320D">
                    <w:r>
                      <w:rPr>
                        <w:noProof/>
                        <w:lang w:eastAsia="fr-CH"/>
                      </w:rPr>
                      <w:drawing>
                        <wp:inline distT="0" distB="0" distL="0" distR="0" wp14:anchorId="13FBBEAF" wp14:editId="3BCEFBF8">
                          <wp:extent cx="1918965" cy="638175"/>
                          <wp:effectExtent l="0" t="0" r="5715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1937" cy="645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31A7"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B3BCE31" wp14:editId="46101D26">
          <wp:simplePos x="0" y="0"/>
          <wp:positionH relativeFrom="page">
            <wp:posOffset>-30934</wp:posOffset>
          </wp:positionH>
          <wp:positionV relativeFrom="page">
            <wp:posOffset>-62684</wp:posOffset>
          </wp:positionV>
          <wp:extent cx="7631164" cy="10799059"/>
          <wp:effectExtent l="0" t="0" r="825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A9"/>
    <w:rsid w:val="000562BE"/>
    <w:rsid w:val="000617FF"/>
    <w:rsid w:val="00087BE7"/>
    <w:rsid w:val="000C2847"/>
    <w:rsid w:val="000D6C1B"/>
    <w:rsid w:val="000E2E1A"/>
    <w:rsid w:val="000E589F"/>
    <w:rsid w:val="000E7C08"/>
    <w:rsid w:val="00101DF5"/>
    <w:rsid w:val="00134F49"/>
    <w:rsid w:val="001734B1"/>
    <w:rsid w:val="00186B86"/>
    <w:rsid w:val="001A37AF"/>
    <w:rsid w:val="001E7EE1"/>
    <w:rsid w:val="0028298B"/>
    <w:rsid w:val="002C6989"/>
    <w:rsid w:val="002E31A7"/>
    <w:rsid w:val="00303750"/>
    <w:rsid w:val="003250CE"/>
    <w:rsid w:val="00330039"/>
    <w:rsid w:val="003721C2"/>
    <w:rsid w:val="003A6BD1"/>
    <w:rsid w:val="003B44C1"/>
    <w:rsid w:val="003E2261"/>
    <w:rsid w:val="0040392F"/>
    <w:rsid w:val="00450A03"/>
    <w:rsid w:val="00474065"/>
    <w:rsid w:val="00477BA9"/>
    <w:rsid w:val="004C37B5"/>
    <w:rsid w:val="004C4038"/>
    <w:rsid w:val="004C4E0B"/>
    <w:rsid w:val="004E711E"/>
    <w:rsid w:val="004F227B"/>
    <w:rsid w:val="00516587"/>
    <w:rsid w:val="0055559D"/>
    <w:rsid w:val="005728A0"/>
    <w:rsid w:val="005A7E45"/>
    <w:rsid w:val="005B36D5"/>
    <w:rsid w:val="005C41EF"/>
    <w:rsid w:val="00612D3D"/>
    <w:rsid w:val="006923C0"/>
    <w:rsid w:val="006975BA"/>
    <w:rsid w:val="006C2B1B"/>
    <w:rsid w:val="006D5BCA"/>
    <w:rsid w:val="006E320D"/>
    <w:rsid w:val="006F2BFD"/>
    <w:rsid w:val="007206A6"/>
    <w:rsid w:val="00723F7D"/>
    <w:rsid w:val="0075104E"/>
    <w:rsid w:val="00783C12"/>
    <w:rsid w:val="00790472"/>
    <w:rsid w:val="008460BF"/>
    <w:rsid w:val="0086584B"/>
    <w:rsid w:val="008A51CC"/>
    <w:rsid w:val="008F0DED"/>
    <w:rsid w:val="008F3C64"/>
    <w:rsid w:val="009351A3"/>
    <w:rsid w:val="00936BB9"/>
    <w:rsid w:val="009B5076"/>
    <w:rsid w:val="009D48AD"/>
    <w:rsid w:val="009F4AC6"/>
    <w:rsid w:val="00A02E5A"/>
    <w:rsid w:val="00A45BC7"/>
    <w:rsid w:val="00A80271"/>
    <w:rsid w:val="00A86AE1"/>
    <w:rsid w:val="00A87649"/>
    <w:rsid w:val="00B06B61"/>
    <w:rsid w:val="00B65DDC"/>
    <w:rsid w:val="00BA1A29"/>
    <w:rsid w:val="00BD49E9"/>
    <w:rsid w:val="00C15E22"/>
    <w:rsid w:val="00C37F38"/>
    <w:rsid w:val="00CD48A4"/>
    <w:rsid w:val="00CF4835"/>
    <w:rsid w:val="00D2426E"/>
    <w:rsid w:val="00D412E1"/>
    <w:rsid w:val="00D47E3D"/>
    <w:rsid w:val="00D53FDC"/>
    <w:rsid w:val="00D542C3"/>
    <w:rsid w:val="00D62227"/>
    <w:rsid w:val="00D72E6A"/>
    <w:rsid w:val="00DE578E"/>
    <w:rsid w:val="00DF2074"/>
    <w:rsid w:val="00DF4C9B"/>
    <w:rsid w:val="00E012B6"/>
    <w:rsid w:val="00ED1BE0"/>
    <w:rsid w:val="00F11ADD"/>
    <w:rsid w:val="00F15904"/>
    <w:rsid w:val="00F305A7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C06F5"/>
  <w15:chartTrackingRefBased/>
  <w15:docId w15:val="{69B976DE-B333-420F-902B-994EF11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F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F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86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B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E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1A7"/>
  </w:style>
  <w:style w:type="paragraph" w:styleId="Pieddepage">
    <w:name w:val="footer"/>
    <w:basedOn w:val="Normal"/>
    <w:link w:val="PieddepageCar"/>
    <w:uiPriority w:val="99"/>
    <w:unhideWhenUsed/>
    <w:rsid w:val="002E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2" ma:contentTypeDescription="Crée un document." ma:contentTypeScope="" ma:versionID="6e5acb2c0e413f5ace6bd3b5be18f4cc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3bd505a57ff93de75d3758080dc053a5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128D5-F032-47E2-AB62-7DC99536F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BC7DF-7449-49F4-BD78-A7E2656A2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8313A-F4E4-4902-8A1D-8E022921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10</cp:revision>
  <cp:lastPrinted>2021-02-09T12:48:00Z</cp:lastPrinted>
  <dcterms:created xsi:type="dcterms:W3CDTF">2021-02-09T09:03:00Z</dcterms:created>
  <dcterms:modified xsi:type="dcterms:W3CDTF">2021-03-02T13:52:00Z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