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F5E73" w14:textId="77777777" w:rsidR="00D37DB5" w:rsidRDefault="00D37DB5" w:rsidP="009C0678">
      <w:pPr>
        <w:tabs>
          <w:tab w:val="right" w:pos="9070"/>
        </w:tabs>
        <w:spacing w:after="0"/>
        <w:jc w:val="both"/>
        <w:rPr>
          <w:color w:val="808080" w:themeColor="background1" w:themeShade="80"/>
          <w:sz w:val="36"/>
          <w:szCs w:val="36"/>
        </w:rPr>
      </w:pPr>
    </w:p>
    <w:p w14:paraId="3411AB0D" w14:textId="546F954C" w:rsidR="00444D81" w:rsidRPr="00444D81" w:rsidRDefault="00444D81" w:rsidP="009C0678">
      <w:pPr>
        <w:tabs>
          <w:tab w:val="right" w:pos="9070"/>
        </w:tabs>
        <w:spacing w:after="0"/>
        <w:jc w:val="both"/>
        <w:rPr>
          <w:color w:val="808080" w:themeColor="background1" w:themeShade="80"/>
          <w:sz w:val="36"/>
          <w:szCs w:val="36"/>
        </w:rPr>
      </w:pPr>
      <w:r w:rsidRPr="00444D81">
        <w:rPr>
          <w:color w:val="808080" w:themeColor="background1" w:themeShade="80"/>
          <w:sz w:val="36"/>
          <w:szCs w:val="36"/>
        </w:rPr>
        <w:t>Communiqué de presse</w:t>
      </w:r>
    </w:p>
    <w:p w14:paraId="2F235C85" w14:textId="5B4E7D5D" w:rsidR="00444D81" w:rsidRDefault="00444D81" w:rsidP="009C0678">
      <w:pPr>
        <w:tabs>
          <w:tab w:val="right" w:pos="9070"/>
        </w:tabs>
        <w:spacing w:after="0"/>
        <w:jc w:val="both"/>
      </w:pPr>
      <w:r>
        <w:t>SIAMS 2020 #</w:t>
      </w:r>
      <w:r w:rsidR="002A57B6">
        <w:t>3</w:t>
      </w:r>
      <w:r>
        <w:tab/>
      </w:r>
      <w:r w:rsidR="002A57B6">
        <w:t>2</w:t>
      </w:r>
      <w:r w:rsidR="00F1432F">
        <w:t>1</w:t>
      </w:r>
      <w:bookmarkStart w:id="0" w:name="_GoBack"/>
      <w:bookmarkEnd w:id="0"/>
      <w:r w:rsidR="002A57B6">
        <w:t xml:space="preserve"> janvier 2020</w:t>
      </w:r>
    </w:p>
    <w:p w14:paraId="1B1F15BA" w14:textId="1097EB0A" w:rsidR="009C0678" w:rsidRDefault="009C0678" w:rsidP="009C0678">
      <w:pPr>
        <w:tabs>
          <w:tab w:val="right" w:pos="9070"/>
        </w:tabs>
        <w:spacing w:after="0"/>
        <w:jc w:val="both"/>
      </w:pPr>
      <w:r>
        <w:tab/>
      </w:r>
    </w:p>
    <w:p w14:paraId="0114A551" w14:textId="77777777" w:rsidR="009C0678" w:rsidRPr="009C0678" w:rsidRDefault="009C0678" w:rsidP="009C0678">
      <w:pPr>
        <w:tabs>
          <w:tab w:val="right" w:pos="9070"/>
        </w:tabs>
        <w:spacing w:after="0"/>
        <w:jc w:val="both"/>
      </w:pPr>
    </w:p>
    <w:p w14:paraId="5F3D6714" w14:textId="1221FD9E" w:rsidR="005B0F3C" w:rsidRPr="000342EB" w:rsidRDefault="00A85671" w:rsidP="005B0F3C">
      <w:pPr>
        <w:spacing w:after="0"/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A trois mois de la manifestation</w:t>
      </w:r>
      <w:r w:rsidR="00F6092B">
        <w:rPr>
          <w:b/>
          <w:bCs/>
          <w:color w:val="2E74B5" w:themeColor="accent5" w:themeShade="BF"/>
          <w:sz w:val="28"/>
          <w:szCs w:val="28"/>
        </w:rPr>
        <w:t>, les organisateurs de SIAMS ont le sourire</w:t>
      </w:r>
    </w:p>
    <w:p w14:paraId="3F8BAE82" w14:textId="79F2600A" w:rsidR="005B0F3C" w:rsidRPr="00B23369" w:rsidRDefault="00F6092B" w:rsidP="005B0F3C">
      <w:pPr>
        <w:spacing w:after="0"/>
        <w:jc w:val="both"/>
        <w:rPr>
          <w:i/>
          <w:iCs/>
        </w:rPr>
      </w:pPr>
      <w:r>
        <w:rPr>
          <w:i/>
          <w:iCs/>
        </w:rPr>
        <w:t xml:space="preserve">Si la conjoncture économique n’est plus </w:t>
      </w:r>
      <w:r w:rsidR="006322E2">
        <w:rPr>
          <w:i/>
          <w:iCs/>
        </w:rPr>
        <w:t xml:space="preserve">aussi positive que lors de la dernière édition de SIAMS, </w:t>
      </w:r>
      <w:r w:rsidR="00A83B46">
        <w:rPr>
          <w:i/>
          <w:iCs/>
        </w:rPr>
        <w:t>les exposants continuent de faire confiance à la manifestation pour les aider</w:t>
      </w:r>
      <w:r w:rsidR="00832F3D">
        <w:rPr>
          <w:i/>
          <w:iCs/>
        </w:rPr>
        <w:t xml:space="preserve"> à communiquer et à</w:t>
      </w:r>
      <w:r w:rsidR="00A83B46">
        <w:rPr>
          <w:i/>
          <w:iCs/>
        </w:rPr>
        <w:t xml:space="preserve"> se présenter </w:t>
      </w:r>
      <w:r w:rsidR="006361E4">
        <w:rPr>
          <w:i/>
          <w:iCs/>
        </w:rPr>
        <w:t>au mieux</w:t>
      </w:r>
      <w:r w:rsidR="00A21C77">
        <w:rPr>
          <w:i/>
          <w:iCs/>
        </w:rPr>
        <w:t xml:space="preserve">. </w:t>
      </w:r>
      <w:r w:rsidR="00A21C77" w:rsidRPr="00B23369">
        <w:rPr>
          <w:i/>
          <w:iCs/>
        </w:rPr>
        <w:t xml:space="preserve">Le salon est </w:t>
      </w:r>
      <w:r w:rsidR="00CF78D2" w:rsidRPr="00B23369">
        <w:rPr>
          <w:i/>
          <w:iCs/>
        </w:rPr>
        <w:t>complet</w:t>
      </w:r>
      <w:r w:rsidR="00A21C77" w:rsidRPr="00B23369">
        <w:rPr>
          <w:i/>
          <w:iCs/>
        </w:rPr>
        <w:t xml:space="preserve"> depuis plusieurs mois et de nombreuses nouveautés </w:t>
      </w:r>
      <w:r w:rsidR="0097073D" w:rsidRPr="00B23369">
        <w:rPr>
          <w:i/>
          <w:iCs/>
        </w:rPr>
        <w:t>seront dévoilées aux visiteurs</w:t>
      </w:r>
      <w:r w:rsidR="00DE2413" w:rsidRPr="00B23369">
        <w:rPr>
          <w:i/>
          <w:iCs/>
        </w:rPr>
        <w:t xml:space="preserve"> à Moutier du 21 au 24 avril.</w:t>
      </w:r>
    </w:p>
    <w:p w14:paraId="5D569645" w14:textId="77777777" w:rsidR="00E23B36" w:rsidRPr="00B23369" w:rsidRDefault="00E23B36" w:rsidP="005B0F3C">
      <w:pPr>
        <w:spacing w:after="0"/>
        <w:jc w:val="both"/>
      </w:pPr>
    </w:p>
    <w:p w14:paraId="0F1196C0" w14:textId="3AAFA622" w:rsidR="00AD3325" w:rsidRPr="00B23369" w:rsidRDefault="00AD3325" w:rsidP="005B0F3C">
      <w:pPr>
        <w:spacing w:after="0"/>
        <w:jc w:val="both"/>
      </w:pPr>
      <w:r w:rsidRPr="00B23369">
        <w:t>Sous sa nouvelle image « Au cœur de l’Arc jurassien des microtechniques »</w:t>
      </w:r>
      <w:r w:rsidR="006B2B6E" w:rsidRPr="00B23369">
        <w:t xml:space="preserve">, </w:t>
      </w:r>
      <w:r w:rsidR="0046109F" w:rsidRPr="00B23369">
        <w:t xml:space="preserve">le salon est plus que jamais une vitrine incontournable du savoir-faire </w:t>
      </w:r>
      <w:r w:rsidR="00807029" w:rsidRPr="00B23369">
        <w:t>microtechnique de ses exposants</w:t>
      </w:r>
      <w:r w:rsidR="00571478" w:rsidRPr="00B23369">
        <w:t>, de l’</w:t>
      </w:r>
      <w:r w:rsidR="00D107E4" w:rsidRPr="00B23369">
        <w:t>A</w:t>
      </w:r>
      <w:r w:rsidR="00571478" w:rsidRPr="00B23369">
        <w:t>rc jurassien</w:t>
      </w:r>
      <w:r w:rsidR="00D107E4" w:rsidRPr="00B23369">
        <w:t xml:space="preserve"> et de la </w:t>
      </w:r>
      <w:r w:rsidR="00526AE1" w:rsidRPr="00B23369">
        <w:t>Suisse de la haute précision</w:t>
      </w:r>
      <w:r w:rsidR="00807029" w:rsidRPr="00B23369">
        <w:t xml:space="preserve">. </w:t>
      </w:r>
    </w:p>
    <w:p w14:paraId="43E38327" w14:textId="705D350A" w:rsidR="00CC674B" w:rsidRPr="00B23369" w:rsidRDefault="00CC674B" w:rsidP="005B0F3C">
      <w:pPr>
        <w:spacing w:after="0"/>
        <w:jc w:val="both"/>
      </w:pPr>
    </w:p>
    <w:p w14:paraId="7C218C9E" w14:textId="22913C3B" w:rsidR="007207BB" w:rsidRPr="00B23369" w:rsidRDefault="00BD3AC2" w:rsidP="005B0F3C">
      <w:pPr>
        <w:spacing w:after="0"/>
        <w:jc w:val="both"/>
        <w:rPr>
          <w:b/>
          <w:bCs/>
        </w:rPr>
      </w:pPr>
      <w:r w:rsidRPr="00B23369">
        <w:rPr>
          <w:b/>
          <w:bCs/>
        </w:rPr>
        <w:t>Le Forum de l’Arc est plein</w:t>
      </w:r>
    </w:p>
    <w:p w14:paraId="15C7DCCB" w14:textId="052091D0" w:rsidR="005B0F3C" w:rsidRPr="00B23369" w:rsidRDefault="00790ACA" w:rsidP="005B0F3C">
      <w:pPr>
        <w:spacing w:after="0"/>
        <w:jc w:val="both"/>
      </w:pPr>
      <w:r w:rsidRPr="00B23369">
        <w:t>Avec environ 4</w:t>
      </w:r>
      <w:r w:rsidR="00094BCD" w:rsidRPr="00B23369">
        <w:t xml:space="preserve">35 exposants </w:t>
      </w:r>
      <w:r w:rsidR="00021678" w:rsidRPr="00B23369">
        <w:t>pour</w:t>
      </w:r>
      <w:r w:rsidR="00094BCD" w:rsidRPr="00B23369">
        <w:t xml:space="preserve"> une surface totale louée d</w:t>
      </w:r>
      <w:r w:rsidR="00404795" w:rsidRPr="00B23369">
        <w:t>’un peu moins de 8'000 m2</w:t>
      </w:r>
      <w:r w:rsidR="00583C9D" w:rsidRPr="00B23369">
        <w:t>, le Forum de l’Arc est plein</w:t>
      </w:r>
      <w:r w:rsidR="005618EE" w:rsidRPr="00B23369">
        <w:t xml:space="preserve"> depuis plusieurs mois</w:t>
      </w:r>
      <w:r w:rsidR="00F53AB1" w:rsidRPr="00B23369">
        <w:t xml:space="preserve"> et les organisateurs n’envisagent pas de changement</w:t>
      </w:r>
      <w:r w:rsidR="006E1427" w:rsidRPr="00B23369">
        <w:t>s</w:t>
      </w:r>
      <w:r w:rsidR="00F53AB1" w:rsidRPr="00B23369">
        <w:t xml:space="preserve"> </w:t>
      </w:r>
      <w:r w:rsidR="002F0E9C" w:rsidRPr="00B23369">
        <w:t xml:space="preserve">pour le futur </w:t>
      </w:r>
      <w:r w:rsidR="00F53AB1" w:rsidRPr="00B23369">
        <w:t xml:space="preserve">à ce niveau. </w:t>
      </w:r>
      <w:r w:rsidR="00752554" w:rsidRPr="00B23369">
        <w:t>Laurence Roy</w:t>
      </w:r>
      <w:r w:rsidR="00480E32" w:rsidRPr="00B23369">
        <w:t>, responsable clientèle</w:t>
      </w:r>
      <w:r w:rsidR="00752554" w:rsidRPr="00B23369">
        <w:t xml:space="preserve"> explique : </w:t>
      </w:r>
      <w:r w:rsidR="00752554" w:rsidRPr="00B23369">
        <w:rPr>
          <w:i/>
          <w:iCs/>
        </w:rPr>
        <w:t>« Le SIAMS est un salon très pointu à taille humaine et nous voulons absolument le rester</w:t>
      </w:r>
      <w:r w:rsidR="00B14F51" w:rsidRPr="00B23369">
        <w:rPr>
          <w:i/>
          <w:iCs/>
        </w:rPr>
        <w:t xml:space="preserve">. </w:t>
      </w:r>
      <w:r w:rsidR="00FB002F" w:rsidRPr="00B23369">
        <w:rPr>
          <w:i/>
          <w:iCs/>
        </w:rPr>
        <w:t>Notre taille</w:t>
      </w:r>
      <w:r w:rsidR="00943E6C" w:rsidRPr="00B23369">
        <w:rPr>
          <w:i/>
          <w:iCs/>
        </w:rPr>
        <w:t xml:space="preserve"> et le nombre d’exposants sont</w:t>
      </w:r>
      <w:r w:rsidR="00FB002F" w:rsidRPr="00B23369">
        <w:rPr>
          <w:i/>
          <w:iCs/>
        </w:rPr>
        <w:t xml:space="preserve"> stable</w:t>
      </w:r>
      <w:r w:rsidR="00943E6C" w:rsidRPr="00B23369">
        <w:rPr>
          <w:i/>
          <w:iCs/>
        </w:rPr>
        <w:t>s</w:t>
      </w:r>
      <w:r w:rsidR="00FB002F" w:rsidRPr="00B23369">
        <w:rPr>
          <w:i/>
          <w:iCs/>
        </w:rPr>
        <w:t xml:space="preserve"> depuis plusieurs éditions</w:t>
      </w:r>
      <w:r w:rsidR="00943E6C" w:rsidRPr="00B23369">
        <w:rPr>
          <w:i/>
          <w:iCs/>
        </w:rPr>
        <w:t xml:space="preserve">. </w:t>
      </w:r>
      <w:r w:rsidR="00645788" w:rsidRPr="00B23369">
        <w:rPr>
          <w:i/>
          <w:iCs/>
        </w:rPr>
        <w:t>Nous pourrions éventuellement envisager l’adjonction de tentes</w:t>
      </w:r>
      <w:r w:rsidR="00C227DA" w:rsidRPr="00B23369">
        <w:rPr>
          <w:i/>
          <w:iCs/>
        </w:rPr>
        <w:t xml:space="preserve">, mais </w:t>
      </w:r>
      <w:r w:rsidR="00354061" w:rsidRPr="00B23369">
        <w:rPr>
          <w:i/>
          <w:iCs/>
        </w:rPr>
        <w:t xml:space="preserve">le SIAMS risquerait d’y perdre son âme et </w:t>
      </w:r>
      <w:r w:rsidR="00753AC7" w:rsidRPr="00B23369">
        <w:rPr>
          <w:i/>
          <w:iCs/>
        </w:rPr>
        <w:t>ses spécificités</w:t>
      </w:r>
      <w:r w:rsidR="004925AC" w:rsidRPr="00B23369">
        <w:rPr>
          <w:i/>
          <w:iCs/>
        </w:rPr>
        <w:t> »</w:t>
      </w:r>
      <w:r w:rsidR="00DF14F8" w:rsidRPr="00B23369">
        <w:rPr>
          <w:i/>
          <w:iCs/>
        </w:rPr>
        <w:t>.</w:t>
      </w:r>
      <w:r w:rsidR="00DF14F8" w:rsidRPr="00B23369">
        <w:t xml:space="preserve"> C’est pourquoi </w:t>
      </w:r>
      <w:r w:rsidR="004925AC" w:rsidRPr="00B23369">
        <w:t>le SIAMS reste</w:t>
      </w:r>
      <w:r w:rsidR="00836B8A" w:rsidRPr="00B23369">
        <w:t xml:space="preserve"> ce salon à l’ambiance presque familiale et</w:t>
      </w:r>
      <w:r w:rsidR="004925AC" w:rsidRPr="00B23369">
        <w:t xml:space="preserve"> sympathique</w:t>
      </w:r>
      <w:r w:rsidR="0016499D" w:rsidRPr="00B23369">
        <w:t xml:space="preserve"> très loin de la surenchère marketing un peu bling-bling</w:t>
      </w:r>
      <w:r w:rsidR="00881FBF" w:rsidRPr="00B23369">
        <w:t xml:space="preserve">. Alors certes, parfois c’est un </w:t>
      </w:r>
      <w:r w:rsidR="006D47C9" w:rsidRPr="00B23369">
        <w:t>peu</w:t>
      </w:r>
      <w:r w:rsidR="00881FBF" w:rsidRPr="00B23369">
        <w:t xml:space="preserve"> étroit </w:t>
      </w:r>
      <w:r w:rsidR="006D47C9" w:rsidRPr="00B23369">
        <w:t>et i</w:t>
      </w:r>
      <w:r w:rsidR="002F0E9C" w:rsidRPr="00B23369">
        <w:t xml:space="preserve">l est difficile de </w:t>
      </w:r>
      <w:r w:rsidR="00103B5B" w:rsidRPr="00B23369">
        <w:t xml:space="preserve">se </w:t>
      </w:r>
      <w:r w:rsidR="002F0E9C" w:rsidRPr="00B23369">
        <w:t>croiser dans les allées</w:t>
      </w:r>
      <w:r w:rsidR="009A36CC" w:rsidRPr="00B23369">
        <w:t>,</w:t>
      </w:r>
      <w:r w:rsidR="0085570D" w:rsidRPr="00B23369">
        <w:t xml:space="preserve"> m</w:t>
      </w:r>
      <w:r w:rsidR="002F0E9C" w:rsidRPr="00B23369">
        <w:t xml:space="preserve">ais c’est aussi pour </w:t>
      </w:r>
      <w:r w:rsidR="00781A19" w:rsidRPr="00B23369">
        <w:t>cela</w:t>
      </w:r>
      <w:r w:rsidR="002F0E9C" w:rsidRPr="00B23369">
        <w:t xml:space="preserve"> qu’on l’aime.</w:t>
      </w:r>
    </w:p>
    <w:p w14:paraId="167E1024" w14:textId="77777777" w:rsidR="00526AE1" w:rsidRPr="00B23369" w:rsidRDefault="00526AE1" w:rsidP="005B0F3C">
      <w:pPr>
        <w:spacing w:after="0"/>
        <w:jc w:val="both"/>
      </w:pPr>
    </w:p>
    <w:p w14:paraId="2F6E1F4E" w14:textId="3D5DF78B" w:rsidR="005B0F3C" w:rsidRPr="00B23369" w:rsidRDefault="00CC674B" w:rsidP="005B0F3C">
      <w:pPr>
        <w:spacing w:after="0"/>
        <w:jc w:val="both"/>
        <w:rPr>
          <w:b/>
          <w:bCs/>
        </w:rPr>
      </w:pPr>
      <w:r w:rsidRPr="00B23369">
        <w:rPr>
          <w:b/>
          <w:bCs/>
        </w:rPr>
        <w:t xml:space="preserve">Toujours </w:t>
      </w:r>
      <w:r w:rsidR="008341BB" w:rsidRPr="00B23369">
        <w:rPr>
          <w:b/>
          <w:bCs/>
        </w:rPr>
        <w:t>mieux</w:t>
      </w:r>
      <w:r w:rsidRPr="00B23369">
        <w:rPr>
          <w:b/>
          <w:bCs/>
        </w:rPr>
        <w:t xml:space="preserve"> pour les exposants</w:t>
      </w:r>
    </w:p>
    <w:p w14:paraId="3FC24C53" w14:textId="4B401839" w:rsidR="005B0F3C" w:rsidRPr="00B23369" w:rsidRDefault="002F0E9C" w:rsidP="005B0F3C">
      <w:pPr>
        <w:spacing w:after="0"/>
        <w:jc w:val="both"/>
      </w:pPr>
      <w:r w:rsidRPr="00B23369">
        <w:t xml:space="preserve">Si le SIAMS semble </w:t>
      </w:r>
      <w:r w:rsidR="00BE7D99" w:rsidRPr="00B23369">
        <w:t xml:space="preserve">être en bonne position </w:t>
      </w:r>
      <w:r w:rsidR="00D14E8C" w:rsidRPr="00B23369">
        <w:t>comparativement à certain</w:t>
      </w:r>
      <w:r w:rsidR="006373B4" w:rsidRPr="00B23369">
        <w:t>es</w:t>
      </w:r>
      <w:r w:rsidR="00D14E8C" w:rsidRPr="00B23369">
        <w:t xml:space="preserve"> </w:t>
      </w:r>
      <w:r w:rsidR="00EA78B8" w:rsidRPr="00B23369">
        <w:t xml:space="preserve">autres manifestations, </w:t>
      </w:r>
      <w:r w:rsidR="00AD2DFD" w:rsidRPr="00B23369">
        <w:t xml:space="preserve">les organisateurs </w:t>
      </w:r>
      <w:r w:rsidR="00487AC9" w:rsidRPr="00B23369">
        <w:t xml:space="preserve">ne se reposent pas </w:t>
      </w:r>
      <w:r w:rsidR="00480E32" w:rsidRPr="00B23369">
        <w:t xml:space="preserve">et </w:t>
      </w:r>
      <w:r w:rsidR="000B1C19" w:rsidRPr="00B23369">
        <w:t xml:space="preserve">veulent « en donner toujours plus » aux </w:t>
      </w:r>
      <w:r w:rsidR="00E9330A" w:rsidRPr="00B23369">
        <w:t>exposants</w:t>
      </w:r>
      <w:r w:rsidR="00515A0C" w:rsidRPr="00B23369">
        <w:t xml:space="preserve">. </w:t>
      </w:r>
      <w:r w:rsidR="00515A0C" w:rsidRPr="00B23369">
        <w:rPr>
          <w:i/>
          <w:iCs/>
        </w:rPr>
        <w:t xml:space="preserve">« Participer à une exposition est souvent </w:t>
      </w:r>
      <w:r w:rsidR="006345E6" w:rsidRPr="00B23369">
        <w:rPr>
          <w:i/>
          <w:iCs/>
        </w:rPr>
        <w:t xml:space="preserve">pénible pour les exposants et nous souhaitons vraiment </w:t>
      </w:r>
      <w:r w:rsidR="00C33274" w:rsidRPr="00B23369">
        <w:rPr>
          <w:i/>
          <w:iCs/>
        </w:rPr>
        <w:t>leur enlever cette épine du pied</w:t>
      </w:r>
      <w:r w:rsidR="0004747B" w:rsidRPr="00B23369">
        <w:rPr>
          <w:i/>
          <w:iCs/>
        </w:rPr>
        <w:t xml:space="preserve">. Toutes nos actions visent à </w:t>
      </w:r>
      <w:r w:rsidR="00480E32" w:rsidRPr="00B23369">
        <w:rPr>
          <w:i/>
          <w:iCs/>
        </w:rPr>
        <w:t>simplifier leur</w:t>
      </w:r>
      <w:r w:rsidR="00F01631" w:rsidRPr="00B23369">
        <w:rPr>
          <w:i/>
          <w:iCs/>
        </w:rPr>
        <w:t xml:space="preserve"> inscription, leur</w:t>
      </w:r>
      <w:r w:rsidR="00480E32" w:rsidRPr="00B23369">
        <w:rPr>
          <w:i/>
          <w:iCs/>
        </w:rPr>
        <w:t xml:space="preserve"> participation à l’exposition</w:t>
      </w:r>
      <w:r w:rsidR="00F01631" w:rsidRPr="00B23369">
        <w:rPr>
          <w:i/>
          <w:iCs/>
        </w:rPr>
        <w:t xml:space="preserve"> ou leur communication par exemple</w:t>
      </w:r>
      <w:r w:rsidR="00480E32" w:rsidRPr="00B23369">
        <w:rPr>
          <w:i/>
          <w:iCs/>
        </w:rPr>
        <w:t> </w:t>
      </w:r>
      <w:r w:rsidR="00480E32" w:rsidRPr="00B23369">
        <w:t>» explique Pierre-Yves Kohler</w:t>
      </w:r>
      <w:r w:rsidR="00B23369" w:rsidRPr="00B23369">
        <w:t xml:space="preserve"> le directeur</w:t>
      </w:r>
      <w:r w:rsidR="00F01631" w:rsidRPr="00B23369">
        <w:t>.</w:t>
      </w:r>
    </w:p>
    <w:p w14:paraId="2AAC1BD3" w14:textId="77777777" w:rsidR="002F0E9C" w:rsidRPr="00B23369" w:rsidRDefault="002F0E9C" w:rsidP="005B0F3C">
      <w:pPr>
        <w:spacing w:after="0"/>
        <w:jc w:val="both"/>
        <w:rPr>
          <w:b/>
          <w:bCs/>
        </w:rPr>
      </w:pPr>
    </w:p>
    <w:p w14:paraId="32299A96" w14:textId="652F767F" w:rsidR="002A536E" w:rsidRPr="00B23369" w:rsidRDefault="00C757D4" w:rsidP="005B0F3C">
      <w:pPr>
        <w:spacing w:after="0"/>
        <w:jc w:val="both"/>
        <w:rPr>
          <w:b/>
          <w:bCs/>
        </w:rPr>
      </w:pPr>
      <w:r w:rsidRPr="00B23369">
        <w:rPr>
          <w:b/>
          <w:bCs/>
        </w:rPr>
        <w:t xml:space="preserve">La communication </w:t>
      </w:r>
    </w:p>
    <w:p w14:paraId="2E9CCCE0" w14:textId="0312766A" w:rsidR="00F01631" w:rsidRPr="00B23369" w:rsidRDefault="009E21DE" w:rsidP="005B0F3C">
      <w:pPr>
        <w:spacing w:after="0"/>
        <w:jc w:val="both"/>
        <w:rPr>
          <w:b/>
          <w:bCs/>
        </w:rPr>
      </w:pPr>
      <w:r w:rsidRPr="00B23369">
        <w:t>Un exposant pressé peut par exemple trouver des modèles de lettres</w:t>
      </w:r>
      <w:r w:rsidR="00CD16C0" w:rsidRPr="00B23369">
        <w:t xml:space="preserve"> ou </w:t>
      </w:r>
      <w:r w:rsidRPr="00B23369">
        <w:t xml:space="preserve">de signature </w:t>
      </w:r>
      <w:r w:rsidR="00EC0F92" w:rsidRPr="00B23369">
        <w:t>courriel</w:t>
      </w:r>
      <w:r w:rsidR="004B775E" w:rsidRPr="00B23369">
        <w:t xml:space="preserve"> sur le site. Il peut également </w:t>
      </w:r>
      <w:r w:rsidR="00F83EF5" w:rsidRPr="00B23369">
        <w:t>créer</w:t>
      </w:r>
      <w:r w:rsidR="004B775E" w:rsidRPr="00B23369">
        <w:t xml:space="preserve"> des affiches personnalisées et des documents en quelques clics de souris</w:t>
      </w:r>
      <w:r w:rsidR="004646E1" w:rsidRPr="00B23369">
        <w:t xml:space="preserve"> ou communiquer largement avec le portail d’informations</w:t>
      </w:r>
      <w:r w:rsidR="009676BD" w:rsidRPr="00B23369">
        <w:t>. I</w:t>
      </w:r>
      <w:r w:rsidR="007755B8" w:rsidRPr="00B23369">
        <w:t>l</w:t>
      </w:r>
      <w:r w:rsidR="009676BD" w:rsidRPr="00B23369">
        <w:t xml:space="preserve"> dispose de tutoriels en ligne qui lui permettent de </w:t>
      </w:r>
      <w:r w:rsidR="007755B8" w:rsidRPr="00B23369">
        <w:t>découvrir très simplement les marches à suivre</w:t>
      </w:r>
      <w:r w:rsidR="00FF3AF3" w:rsidRPr="00B23369">
        <w:t xml:space="preserve">. </w:t>
      </w:r>
      <w:r w:rsidR="00FF3AF3" w:rsidRPr="00B23369">
        <w:rPr>
          <w:i/>
          <w:iCs/>
        </w:rPr>
        <w:t>« </w:t>
      </w:r>
      <w:r w:rsidR="003B0B0B" w:rsidRPr="00B23369">
        <w:rPr>
          <w:i/>
          <w:iCs/>
        </w:rPr>
        <w:t>De plus</w:t>
      </w:r>
      <w:r w:rsidR="00A91D63" w:rsidRPr="00B23369">
        <w:rPr>
          <w:i/>
          <w:iCs/>
        </w:rPr>
        <w:t>,</w:t>
      </w:r>
      <w:r w:rsidR="003B0B0B" w:rsidRPr="00B23369">
        <w:rPr>
          <w:i/>
          <w:iCs/>
        </w:rPr>
        <w:t xml:space="preserve"> n</w:t>
      </w:r>
      <w:r w:rsidR="00FF3AF3" w:rsidRPr="00B23369">
        <w:rPr>
          <w:i/>
          <w:iCs/>
        </w:rPr>
        <w:t xml:space="preserve">ous envoyons régulièrement des newsletters à nos clients et </w:t>
      </w:r>
      <w:r w:rsidR="00F57785" w:rsidRPr="00B23369">
        <w:rPr>
          <w:i/>
          <w:iCs/>
        </w:rPr>
        <w:t xml:space="preserve">nous </w:t>
      </w:r>
      <w:r w:rsidR="00517BE9" w:rsidRPr="00B23369">
        <w:rPr>
          <w:i/>
          <w:iCs/>
        </w:rPr>
        <w:t xml:space="preserve">avons </w:t>
      </w:r>
      <w:r w:rsidR="00FF3AF3" w:rsidRPr="00B23369">
        <w:rPr>
          <w:i/>
          <w:iCs/>
        </w:rPr>
        <w:t xml:space="preserve">mis en place deux séances d’informations </w:t>
      </w:r>
      <w:r w:rsidR="0090354E" w:rsidRPr="00B23369">
        <w:rPr>
          <w:i/>
          <w:iCs/>
        </w:rPr>
        <w:t xml:space="preserve">à leur intention le 21 janvier. Une </w:t>
      </w:r>
      <w:r w:rsidR="00DB1B2B">
        <w:rPr>
          <w:i/>
          <w:iCs/>
        </w:rPr>
        <w:t>quarantaine</w:t>
      </w:r>
      <w:r w:rsidR="0090354E" w:rsidRPr="00B23369">
        <w:rPr>
          <w:i/>
          <w:iCs/>
        </w:rPr>
        <w:t xml:space="preserve"> d’entreprises y ont participé</w:t>
      </w:r>
      <w:r w:rsidR="00313A7B" w:rsidRPr="00B23369">
        <w:rPr>
          <w:i/>
          <w:iCs/>
        </w:rPr>
        <w:t xml:space="preserve"> et le retour de nos exposants est très positif</w:t>
      </w:r>
      <w:r w:rsidR="0090354E" w:rsidRPr="00B23369">
        <w:rPr>
          <w:i/>
          <w:iCs/>
        </w:rPr>
        <w:t> »</w:t>
      </w:r>
      <w:r w:rsidR="00387559" w:rsidRPr="00B23369">
        <w:t xml:space="preserve"> </w:t>
      </w:r>
      <w:r w:rsidR="00CD6E77" w:rsidRPr="00B23369">
        <w:t>précise la responsable clientèle.</w:t>
      </w:r>
    </w:p>
    <w:p w14:paraId="4E1211A1" w14:textId="77777777" w:rsidR="00CD6E77" w:rsidRPr="00B23369" w:rsidRDefault="00CD6E77">
      <w:pPr>
        <w:rPr>
          <w:b/>
          <w:bCs/>
        </w:rPr>
      </w:pPr>
      <w:r w:rsidRPr="00B23369">
        <w:rPr>
          <w:b/>
          <w:bCs/>
        </w:rPr>
        <w:br w:type="page"/>
      </w:r>
    </w:p>
    <w:p w14:paraId="4268C4DE" w14:textId="552380D3" w:rsidR="009E5581" w:rsidRPr="00B23369" w:rsidRDefault="009E5581" w:rsidP="005B0F3C">
      <w:pPr>
        <w:spacing w:after="0"/>
        <w:jc w:val="both"/>
        <w:rPr>
          <w:b/>
          <w:bCs/>
        </w:rPr>
      </w:pPr>
      <w:r w:rsidRPr="00B23369">
        <w:rPr>
          <w:b/>
          <w:bCs/>
        </w:rPr>
        <w:lastRenderedPageBreak/>
        <w:t>Le portail d’informations microtechniques</w:t>
      </w:r>
    </w:p>
    <w:p w14:paraId="195F08A5" w14:textId="08453284" w:rsidR="00C757D4" w:rsidRPr="00B23369" w:rsidRDefault="00C31AAE" w:rsidP="005B0F3C">
      <w:pPr>
        <w:spacing w:after="0"/>
        <w:jc w:val="both"/>
      </w:pPr>
      <w:r w:rsidRPr="00B23369">
        <w:t>Si le salon est le cœur du système, l’exposant à SIAMS dispose d’un puissant outil de communication intégré</w:t>
      </w:r>
      <w:r w:rsidR="00C32F53" w:rsidRPr="00B23369">
        <w:t>. Il peut communiquer largement par le biais du portail d’informations microtechniques de SIAMS</w:t>
      </w:r>
      <w:r w:rsidR="00BC172C" w:rsidRPr="00B23369">
        <w:t>, et</w:t>
      </w:r>
      <w:r w:rsidR="00FE14B5" w:rsidRPr="00B23369">
        <w:t xml:space="preserve"> les exposants répondent présent</w:t>
      </w:r>
      <w:r w:rsidR="00F0065B" w:rsidRPr="00B23369">
        <w:t xml:space="preserve">s ! </w:t>
      </w:r>
      <w:r w:rsidR="00703D44" w:rsidRPr="00B23369">
        <w:t>En période hors</w:t>
      </w:r>
      <w:r w:rsidR="00E85DC2" w:rsidRPr="00B23369">
        <w:t xml:space="preserve"> </w:t>
      </w:r>
      <w:r w:rsidR="006661D4" w:rsidRPr="00B23369">
        <w:t>SIAMS</w:t>
      </w:r>
      <w:r w:rsidR="008C172F" w:rsidRPr="00B23369">
        <w:t xml:space="preserve">, le site reçoit 3'400 visites par mois et </w:t>
      </w:r>
      <w:r w:rsidR="009259CC" w:rsidRPr="00B23369">
        <w:t xml:space="preserve">les nouvelles publiées sont vues 26'000 </w:t>
      </w:r>
      <w:r w:rsidR="00F07959" w:rsidRPr="00B23369">
        <w:t xml:space="preserve">fois </w:t>
      </w:r>
      <w:r w:rsidR="009259CC" w:rsidRPr="00B23369">
        <w:t>par mois sur twitter</w:t>
      </w:r>
      <w:r w:rsidR="00667FBA" w:rsidRPr="00B23369">
        <w:t xml:space="preserve">. Aujourd’hui, plus de 2’900 nouvelles très ciblées </w:t>
      </w:r>
      <w:r w:rsidR="005A1FCA" w:rsidRPr="00B23369">
        <w:t xml:space="preserve">liées à la microtechnique </w:t>
      </w:r>
      <w:r w:rsidR="00667FBA" w:rsidRPr="00B23369">
        <w:t>ont été publiées par les exposants</w:t>
      </w:r>
      <w:r w:rsidR="005A1FCA" w:rsidRPr="00B23369">
        <w:t xml:space="preserve"> et les organisateurs. Ceci permet aux exposants de communiquer efficacement tout au long de l’année et de re</w:t>
      </w:r>
      <w:r w:rsidR="00422AB2" w:rsidRPr="00B23369">
        <w:t>n</w:t>
      </w:r>
      <w:r w:rsidR="005A1FCA" w:rsidRPr="00B23369">
        <w:t>forcer l’attractivit</w:t>
      </w:r>
      <w:r w:rsidR="00422AB2" w:rsidRPr="00B23369">
        <w:t>é de leur participation à la manifestation.</w:t>
      </w:r>
    </w:p>
    <w:p w14:paraId="36677C4D" w14:textId="77777777" w:rsidR="00943E6C" w:rsidRPr="00B23369" w:rsidRDefault="00943E6C" w:rsidP="005B0F3C">
      <w:pPr>
        <w:spacing w:after="0"/>
        <w:jc w:val="both"/>
        <w:rPr>
          <w:b/>
          <w:bCs/>
        </w:rPr>
      </w:pPr>
    </w:p>
    <w:p w14:paraId="64FF8F27" w14:textId="6AA2E2FB" w:rsidR="00B02084" w:rsidRPr="00B23369" w:rsidRDefault="00B02084" w:rsidP="00B02084">
      <w:pPr>
        <w:spacing w:after="0"/>
        <w:jc w:val="both"/>
        <w:rPr>
          <w:b/>
          <w:bCs/>
        </w:rPr>
      </w:pPr>
      <w:r w:rsidRPr="00B23369">
        <w:rPr>
          <w:b/>
          <w:bCs/>
        </w:rPr>
        <w:t>Toujours mieux pour les visiteurs et les exposants</w:t>
      </w:r>
    </w:p>
    <w:p w14:paraId="55DED557" w14:textId="5BB8F8A6" w:rsidR="009E5581" w:rsidRPr="00B23369" w:rsidRDefault="00B02084" w:rsidP="005B0F3C">
      <w:pPr>
        <w:spacing w:after="0"/>
        <w:jc w:val="both"/>
      </w:pPr>
      <w:r w:rsidRPr="00B23369">
        <w:t>S’il y a bien des sujets sensibles, ce sont ceux de la restauration et des parkings</w:t>
      </w:r>
      <w:r w:rsidR="00475E56" w:rsidRPr="00B23369">
        <w:t>, ceci tant pour les visiteurs que pour les exposants. En ce qui concerne les parkings, les solutions mises en place en 2018</w:t>
      </w:r>
      <w:r w:rsidR="004D65AA" w:rsidRPr="00B23369">
        <w:t xml:space="preserve"> (parking autour du Forum de l’Arc, au Laives, à la patinoire et à la gare de Court)</w:t>
      </w:r>
      <w:r w:rsidR="007E1340" w:rsidRPr="00B23369">
        <w:t xml:space="preserve"> restent d’actualité pour cette année. </w:t>
      </w:r>
      <w:r w:rsidR="00DB788D" w:rsidRPr="00B23369">
        <w:t>Cette solution avait bien fonctionné</w:t>
      </w:r>
      <w:r w:rsidR="00F228CA" w:rsidRPr="00B23369">
        <w:t>. Par contre</w:t>
      </w:r>
      <w:r w:rsidR="00EE3AAB" w:rsidRPr="00B23369">
        <w:t>,</w:t>
      </w:r>
      <w:r w:rsidR="00F228CA" w:rsidRPr="00B23369">
        <w:t xml:space="preserve"> le</w:t>
      </w:r>
      <w:r w:rsidR="007E1340" w:rsidRPr="00B23369">
        <w:t xml:space="preserve"> nombre de bus navettes est augmenté pour assurer que les visiteurs ne perdent pas </w:t>
      </w:r>
      <w:r w:rsidR="00B731EF" w:rsidRPr="00B23369">
        <w:t xml:space="preserve">de temps. </w:t>
      </w:r>
      <w:r w:rsidR="000A0E13" w:rsidRPr="00B23369">
        <w:rPr>
          <w:i/>
          <w:iCs/>
        </w:rPr>
        <w:t xml:space="preserve">« Nous avons eu de la chance </w:t>
      </w:r>
      <w:r w:rsidR="007C08DF" w:rsidRPr="00B23369">
        <w:rPr>
          <w:i/>
          <w:iCs/>
        </w:rPr>
        <w:t>lors d</w:t>
      </w:r>
      <w:r w:rsidR="000A0E13" w:rsidRPr="00B23369">
        <w:rPr>
          <w:i/>
          <w:iCs/>
        </w:rPr>
        <w:t xml:space="preserve">es </w:t>
      </w:r>
      <w:r w:rsidR="00017A3E" w:rsidRPr="00B23369">
        <w:rPr>
          <w:i/>
          <w:iCs/>
        </w:rPr>
        <w:t>deux</w:t>
      </w:r>
      <w:r w:rsidR="000A0E13" w:rsidRPr="00B23369">
        <w:rPr>
          <w:i/>
          <w:iCs/>
        </w:rPr>
        <w:t xml:space="preserve"> dernières éditions</w:t>
      </w:r>
      <w:r w:rsidR="00017A3E" w:rsidRPr="00B23369">
        <w:rPr>
          <w:i/>
          <w:iCs/>
        </w:rPr>
        <w:t xml:space="preserve"> de bénéficier</w:t>
      </w:r>
      <w:r w:rsidR="007C08DF" w:rsidRPr="00B23369">
        <w:rPr>
          <w:i/>
          <w:iCs/>
        </w:rPr>
        <w:t xml:space="preserve"> d’</w:t>
      </w:r>
      <w:r w:rsidR="000A0E13" w:rsidRPr="00B23369">
        <w:rPr>
          <w:i/>
          <w:iCs/>
        </w:rPr>
        <w:t xml:space="preserve">un temps estival, mais nous devons envisager </w:t>
      </w:r>
      <w:r w:rsidR="0020693A" w:rsidRPr="00B23369">
        <w:rPr>
          <w:i/>
          <w:iCs/>
        </w:rPr>
        <w:t>le mauvais temps</w:t>
      </w:r>
      <w:r w:rsidR="007C08DF" w:rsidRPr="00B23369">
        <w:rPr>
          <w:i/>
          <w:iCs/>
        </w:rPr>
        <w:t>… et en ce cas</w:t>
      </w:r>
      <w:r w:rsidR="00081C6E" w:rsidRPr="00B23369">
        <w:rPr>
          <w:i/>
          <w:iCs/>
        </w:rPr>
        <w:t>,</w:t>
      </w:r>
      <w:r w:rsidR="007C08DF" w:rsidRPr="00B23369">
        <w:rPr>
          <w:i/>
          <w:iCs/>
        </w:rPr>
        <w:t xml:space="preserve"> l’attente est encore moins possible »</w:t>
      </w:r>
      <w:r w:rsidR="007C08DF" w:rsidRPr="00B23369">
        <w:t xml:space="preserve"> ajoute Laurence Roy.</w:t>
      </w:r>
    </w:p>
    <w:p w14:paraId="54B244CB" w14:textId="220F16DE" w:rsidR="007C08DF" w:rsidRPr="00B23369" w:rsidRDefault="007C08DF" w:rsidP="005B0F3C">
      <w:pPr>
        <w:spacing w:after="0"/>
        <w:jc w:val="both"/>
      </w:pPr>
    </w:p>
    <w:p w14:paraId="37ED12AC" w14:textId="6CC64968" w:rsidR="007C08DF" w:rsidRPr="00B23369" w:rsidRDefault="007A0954" w:rsidP="005B0F3C">
      <w:pPr>
        <w:spacing w:after="0"/>
        <w:jc w:val="both"/>
      </w:pPr>
      <w:r w:rsidRPr="00B23369">
        <w:t xml:space="preserve">Lors de l’édition de 2018, le Restaurant Les Deux Tours a rencontré un bon succès, notamment </w:t>
      </w:r>
      <w:r w:rsidR="00750EEA" w:rsidRPr="00B23369">
        <w:t xml:space="preserve">avec </w:t>
      </w:r>
      <w:r w:rsidRPr="00B23369">
        <w:t>sa superbe terra</w:t>
      </w:r>
      <w:r w:rsidR="00940ECF" w:rsidRPr="00B23369">
        <w:t>ss</w:t>
      </w:r>
      <w:r w:rsidRPr="00B23369">
        <w:t>e</w:t>
      </w:r>
      <w:r w:rsidR="00940ECF" w:rsidRPr="00B23369">
        <w:t xml:space="preserve">. Il était complété d’un </w:t>
      </w:r>
      <w:r w:rsidR="000C7668" w:rsidRPr="00B23369">
        <w:t>« take-away » au rez</w:t>
      </w:r>
      <w:r w:rsidR="00DE4E49" w:rsidRPr="00B23369">
        <w:t>-</w:t>
      </w:r>
      <w:r w:rsidR="000C7668" w:rsidRPr="00B23369">
        <w:t>de</w:t>
      </w:r>
      <w:r w:rsidR="00DE4E49" w:rsidRPr="00B23369">
        <w:t>-</w:t>
      </w:r>
      <w:r w:rsidR="000C7668" w:rsidRPr="00B23369">
        <w:t xml:space="preserve">chaussée du Forum de l’Arc et </w:t>
      </w:r>
      <w:r w:rsidR="00AB3EDE" w:rsidRPr="00B23369">
        <w:t xml:space="preserve">d’un « Food Truck » </w:t>
      </w:r>
      <w:r w:rsidR="006E4298" w:rsidRPr="00B23369">
        <w:t xml:space="preserve">à l’entrée de la </w:t>
      </w:r>
      <w:r w:rsidR="00DE4E49" w:rsidRPr="00B23369">
        <w:t xml:space="preserve">grande halle du haut. </w:t>
      </w:r>
      <w:r w:rsidR="00FF7F84" w:rsidRPr="00B23369">
        <w:t>Les organisateurs annoncent le même dispositif, mais celui-ci est encore re</w:t>
      </w:r>
      <w:r w:rsidR="00A60BFF" w:rsidRPr="00B23369">
        <w:t xml:space="preserve">nforcé. Le restaurant dispose de menus </w:t>
      </w:r>
      <w:r w:rsidR="000C1266" w:rsidRPr="00B23369">
        <w:t xml:space="preserve">plus simples également et </w:t>
      </w:r>
      <w:r w:rsidR="00382742" w:rsidRPr="00B23369">
        <w:t xml:space="preserve">l’entrée de la halle 1.2 est dorénavant couverte, ce qui permet aux clients des </w:t>
      </w:r>
      <w:r w:rsidR="00B23369" w:rsidRPr="00B23369">
        <w:t>F</w:t>
      </w:r>
      <w:r w:rsidR="00382742" w:rsidRPr="00B23369">
        <w:t>ood truc</w:t>
      </w:r>
      <w:r w:rsidR="00B23369" w:rsidRPr="00B23369">
        <w:t>k</w:t>
      </w:r>
      <w:r w:rsidR="00382742" w:rsidRPr="00B23369">
        <w:t>s (qui seront deux cette année)</w:t>
      </w:r>
      <w:r w:rsidR="00907DA9" w:rsidRPr="00B23369">
        <w:t xml:space="preserve"> de profiter d’une pause dans de bonnes conditions</w:t>
      </w:r>
      <w:r w:rsidR="00A21975" w:rsidRPr="00B23369">
        <w:t xml:space="preserve">. Pour les visiteurs, c’est la garantie d’un service rapide et </w:t>
      </w:r>
      <w:r w:rsidR="00611601" w:rsidRPr="00B23369">
        <w:t xml:space="preserve">sympathique. </w:t>
      </w:r>
      <w:r w:rsidR="009743B0" w:rsidRPr="00B23369">
        <w:t xml:space="preserve">La carte traiteur offerte par les Deux Tours </w:t>
      </w:r>
      <w:r w:rsidR="006E1354" w:rsidRPr="00B23369">
        <w:t>ainsi que le service</w:t>
      </w:r>
      <w:r w:rsidR="00321E99" w:rsidRPr="00B23369">
        <w:t xml:space="preserve"> de livraison du petit Mag</w:t>
      </w:r>
      <w:r w:rsidR="0094314D" w:rsidRPr="00B23369">
        <w:t xml:space="preserve"> de Moutier</w:t>
      </w:r>
      <w:r w:rsidR="00321E99" w:rsidRPr="00B23369">
        <w:t xml:space="preserve"> se sont également étoffés. Ainsi les exposants disposent d’un grand </w:t>
      </w:r>
      <w:r w:rsidR="00411AB2" w:rsidRPr="00B23369">
        <w:t>choix de restauration pour</w:t>
      </w:r>
      <w:r w:rsidR="00B351B6" w:rsidRPr="00B23369">
        <w:t xml:space="preserve"> leur stand</w:t>
      </w:r>
      <w:r w:rsidR="00AA0097" w:rsidRPr="00B23369">
        <w:t xml:space="preserve">. </w:t>
      </w:r>
      <w:r w:rsidR="00AA0097" w:rsidRPr="00B23369">
        <w:rPr>
          <w:i/>
          <w:iCs/>
        </w:rPr>
        <w:t>« Nous offrons à nouveau un restaurant VIP pour les exposants</w:t>
      </w:r>
      <w:r w:rsidR="00D06824" w:rsidRPr="00B23369">
        <w:rPr>
          <w:i/>
          <w:iCs/>
        </w:rPr>
        <w:t xml:space="preserve">, mais comme ils n’ont souvent pas le temps de quitter leur stand, nous avons voulu augmenter </w:t>
      </w:r>
      <w:r w:rsidR="00B23369" w:rsidRPr="00B23369">
        <w:rPr>
          <w:i/>
          <w:iCs/>
        </w:rPr>
        <w:t>les possibilités</w:t>
      </w:r>
      <w:r w:rsidR="00D06824" w:rsidRPr="00B23369">
        <w:rPr>
          <w:i/>
          <w:iCs/>
        </w:rPr>
        <w:t xml:space="preserve"> et leur simplifier la vie ici également</w:t>
      </w:r>
      <w:r w:rsidR="0057774C" w:rsidRPr="00B23369">
        <w:rPr>
          <w:i/>
          <w:iCs/>
        </w:rPr>
        <w:t> »</w:t>
      </w:r>
      <w:r w:rsidR="0057774C" w:rsidRPr="00B23369">
        <w:t xml:space="preserve"> conclut le directeur à ce sujet.</w:t>
      </w:r>
    </w:p>
    <w:p w14:paraId="3E02A424" w14:textId="40011766" w:rsidR="007C08DF" w:rsidRPr="00B23369" w:rsidRDefault="007C08DF" w:rsidP="005B0F3C">
      <w:pPr>
        <w:spacing w:after="0"/>
        <w:jc w:val="both"/>
      </w:pPr>
    </w:p>
    <w:p w14:paraId="04EB7D99" w14:textId="1693896C" w:rsidR="0085570D" w:rsidRPr="00B23369" w:rsidRDefault="0085570D" w:rsidP="005B0F3C">
      <w:pPr>
        <w:spacing w:after="0"/>
        <w:jc w:val="both"/>
        <w:rPr>
          <w:b/>
          <w:bCs/>
        </w:rPr>
      </w:pPr>
      <w:r w:rsidRPr="00B23369">
        <w:rPr>
          <w:b/>
          <w:bCs/>
        </w:rPr>
        <w:t>Des nouveautés à découvrir en nombre</w:t>
      </w:r>
    </w:p>
    <w:p w14:paraId="6B44052F" w14:textId="472480EB" w:rsidR="00C13BDD" w:rsidRPr="00B23369" w:rsidRDefault="000E33C1" w:rsidP="005B0F3C">
      <w:pPr>
        <w:spacing w:after="0"/>
        <w:jc w:val="both"/>
        <w:rPr>
          <w:b/>
          <w:bCs/>
        </w:rPr>
      </w:pPr>
      <w:r w:rsidRPr="00B23369">
        <w:t xml:space="preserve">Si les exposants restent encore discrets </w:t>
      </w:r>
      <w:r w:rsidR="00840EF9" w:rsidRPr="00B23369">
        <w:t xml:space="preserve">sur </w:t>
      </w:r>
      <w:r w:rsidR="00564007" w:rsidRPr="00B23369">
        <w:t>leurs nouveautés</w:t>
      </w:r>
      <w:r w:rsidR="00840EF9" w:rsidRPr="00B23369">
        <w:t xml:space="preserve">, plusieurs ont déjà annoncé qu’ils allaient profiter du SIAMS pour frapper un grand coup et dévoiler </w:t>
      </w:r>
      <w:r w:rsidR="00184EFA" w:rsidRPr="00B23369">
        <w:t>de vraies innovations</w:t>
      </w:r>
      <w:r w:rsidR="00564007" w:rsidRPr="00B23369">
        <w:t xml:space="preserve"> qui feront date</w:t>
      </w:r>
      <w:r w:rsidR="005C6476" w:rsidRPr="00B23369">
        <w:t xml:space="preserve">. </w:t>
      </w:r>
      <w:r w:rsidR="00817682" w:rsidRPr="00B23369">
        <w:t>Nous avons</w:t>
      </w:r>
      <w:r w:rsidR="005C6476" w:rsidRPr="00B23369">
        <w:t xml:space="preserve"> notamment entendu parler d’une nouvelle catégorie de machines transferts ou de micro-usines intégrées</w:t>
      </w:r>
      <w:r w:rsidR="00896D23" w:rsidRPr="00B23369">
        <w:t xml:space="preserve">. </w:t>
      </w:r>
      <w:r w:rsidR="00324800" w:rsidRPr="00B23369">
        <w:t>En avril, l</w:t>
      </w:r>
      <w:r w:rsidR="00896D23" w:rsidRPr="00B23369">
        <w:t>e SIAMS 2020</w:t>
      </w:r>
      <w:r w:rsidR="006929A3" w:rsidRPr="00B23369">
        <w:t xml:space="preserve"> </w:t>
      </w:r>
      <w:r w:rsidR="00AD3E7E" w:rsidRPr="00B23369">
        <w:t>sera à nouveau la vitrine</w:t>
      </w:r>
      <w:r w:rsidR="00A81428" w:rsidRPr="00B23369">
        <w:t xml:space="preserve"> </w:t>
      </w:r>
      <w:r w:rsidR="00324800" w:rsidRPr="00B23369">
        <w:t xml:space="preserve">de toute une région extraordinaire pour qui la microtechnique </w:t>
      </w:r>
      <w:r w:rsidR="00B74624" w:rsidRPr="00B23369">
        <w:t>est le cœur qui bat au rythme d</w:t>
      </w:r>
      <w:r w:rsidR="00C45292" w:rsidRPr="00B23369">
        <w:t>e la satisfaction de</w:t>
      </w:r>
      <w:r w:rsidR="00143B1C" w:rsidRPr="00B23369">
        <w:t xml:space="preserve"> se</w:t>
      </w:r>
      <w:r w:rsidR="00C45292" w:rsidRPr="00B23369">
        <w:t>s clients</w:t>
      </w:r>
      <w:r w:rsidR="00143B1C" w:rsidRPr="00B23369">
        <w:t>, qu’ils soient d’ici ou d’ailleurs, partout dans le monde.</w:t>
      </w:r>
    </w:p>
    <w:p w14:paraId="431C9878" w14:textId="77777777" w:rsidR="005B0F3C" w:rsidRPr="00B23369" w:rsidRDefault="005B0F3C" w:rsidP="005B0F3C">
      <w:pPr>
        <w:spacing w:after="0"/>
        <w:jc w:val="both"/>
      </w:pPr>
    </w:p>
    <w:p w14:paraId="3EF628DC" w14:textId="4B095DCA" w:rsidR="005B0F3C" w:rsidRDefault="005B0F3C" w:rsidP="005B0F3C">
      <w:pPr>
        <w:spacing w:after="0"/>
        <w:jc w:val="both"/>
      </w:pPr>
      <w:r w:rsidRPr="00B23369">
        <w:t xml:space="preserve">Réservez les dates dans vos agendas : SIAMS 2020, </w:t>
      </w:r>
      <w:r w:rsidR="005034FF">
        <w:t>F</w:t>
      </w:r>
      <w:r w:rsidRPr="00B23369">
        <w:t>orum de l’Arc Moutier du 21 au 24 avril.</w:t>
      </w:r>
      <w:r w:rsidR="00570526" w:rsidRPr="00B23369">
        <w:t xml:space="preserve"> Les billets d’entré</w:t>
      </w:r>
      <w:r w:rsidR="009E0620" w:rsidRPr="00B23369">
        <w:t xml:space="preserve">e gratuits seront téléchargeables sur </w:t>
      </w:r>
      <w:r w:rsidR="00B23369" w:rsidRPr="00B23369">
        <w:t>le s</w:t>
      </w:r>
      <w:r w:rsidR="009E0620" w:rsidRPr="00B23369">
        <w:t>ite</w:t>
      </w:r>
      <w:r w:rsidR="00B23369" w:rsidRPr="00B23369">
        <w:t xml:space="preserve"> de la manifestation</w:t>
      </w:r>
      <w:r w:rsidR="009E0620" w:rsidRPr="00B23369">
        <w:t xml:space="preserve"> dès le 15 février.</w:t>
      </w:r>
    </w:p>
    <w:p w14:paraId="11410D9F" w14:textId="77777777" w:rsidR="00B23369" w:rsidRPr="000342EB" w:rsidRDefault="00B23369" w:rsidP="005B0F3C">
      <w:pPr>
        <w:spacing w:after="0"/>
        <w:jc w:val="both"/>
      </w:pPr>
    </w:p>
    <w:p w14:paraId="48524D3D" w14:textId="77777777" w:rsidR="00444D81" w:rsidRPr="006D5165" w:rsidRDefault="00444D81" w:rsidP="00444D81">
      <w:pPr>
        <w:tabs>
          <w:tab w:val="right" w:pos="9214"/>
        </w:tabs>
        <w:spacing w:after="0"/>
        <w:ind w:firstLine="708"/>
        <w:jc w:val="both"/>
        <w:rPr>
          <w:b/>
          <w:sz w:val="16"/>
        </w:rPr>
      </w:pPr>
      <w:r>
        <w:rPr>
          <w:b/>
          <w:sz w:val="16"/>
        </w:rPr>
        <w:tab/>
        <w:t>Contact</w:t>
      </w:r>
      <w:r w:rsidRPr="006D5165">
        <w:rPr>
          <w:b/>
          <w:sz w:val="16"/>
        </w:rPr>
        <w:t xml:space="preserve"> presse</w:t>
      </w:r>
    </w:p>
    <w:p w14:paraId="1869F7D3" w14:textId="77777777" w:rsidR="00444D81" w:rsidRPr="006D5165" w:rsidRDefault="00444D81" w:rsidP="00444D81">
      <w:pPr>
        <w:spacing w:after="0"/>
        <w:jc w:val="right"/>
        <w:rPr>
          <w:sz w:val="16"/>
        </w:rPr>
      </w:pPr>
      <w:r w:rsidRPr="006D5165">
        <w:rPr>
          <w:b/>
          <w:sz w:val="16"/>
        </w:rPr>
        <w:t xml:space="preserve">FAJI SA  |  </w:t>
      </w:r>
      <w:r>
        <w:rPr>
          <w:sz w:val="16"/>
        </w:rPr>
        <w:t>Pierre-Yves Kohler, Directeur</w:t>
      </w:r>
      <w:r w:rsidRPr="006D5165">
        <w:rPr>
          <w:sz w:val="16"/>
        </w:rPr>
        <w:t xml:space="preserve">  |  </w:t>
      </w:r>
      <w:r>
        <w:rPr>
          <w:sz w:val="16"/>
        </w:rPr>
        <w:t>Rue industrielle 98</w:t>
      </w:r>
      <w:r w:rsidRPr="006D5165">
        <w:rPr>
          <w:sz w:val="16"/>
        </w:rPr>
        <w:t xml:space="preserve">  |  CH-27</w:t>
      </w:r>
      <w:r>
        <w:rPr>
          <w:sz w:val="16"/>
        </w:rPr>
        <w:t>40 Moutier</w:t>
      </w:r>
    </w:p>
    <w:p w14:paraId="34552B40" w14:textId="77777777" w:rsidR="00444D81" w:rsidRDefault="00444D81" w:rsidP="00444D81">
      <w:pPr>
        <w:spacing w:after="0"/>
        <w:jc w:val="right"/>
        <w:rPr>
          <w:sz w:val="16"/>
        </w:rPr>
      </w:pPr>
      <w:r>
        <w:rPr>
          <w:sz w:val="16"/>
        </w:rPr>
        <w:t xml:space="preserve">Tél. +41 32 492 70 10  | </w:t>
      </w:r>
      <w:r w:rsidRPr="006D5165">
        <w:rPr>
          <w:sz w:val="16"/>
        </w:rPr>
        <w:t xml:space="preserve">Portable: +41 </w:t>
      </w:r>
      <w:r>
        <w:rPr>
          <w:sz w:val="16"/>
        </w:rPr>
        <w:t>79 785 46 01</w:t>
      </w:r>
      <w:r w:rsidRPr="006D5165">
        <w:rPr>
          <w:sz w:val="16"/>
        </w:rPr>
        <w:t xml:space="preserve">  |  </w:t>
      </w:r>
      <w:hyperlink r:id="rId9" w:history="1">
        <w:r w:rsidRPr="00D364F3">
          <w:rPr>
            <w:rStyle w:val="Lienhypertexte"/>
            <w:sz w:val="16"/>
          </w:rPr>
          <w:t>pierre-yves.kohler@faji.ch</w:t>
        </w:r>
      </w:hyperlink>
      <w:r w:rsidRPr="006D5165">
        <w:rPr>
          <w:sz w:val="16"/>
        </w:rPr>
        <w:t xml:space="preserve"> </w:t>
      </w:r>
    </w:p>
    <w:p w14:paraId="6F8A890B" w14:textId="07B45718" w:rsidR="00B7350C" w:rsidRDefault="00444D81" w:rsidP="00B23369">
      <w:pPr>
        <w:spacing w:after="0"/>
        <w:jc w:val="right"/>
      </w:pPr>
      <w:r>
        <w:rPr>
          <w:b/>
          <w:sz w:val="16"/>
        </w:rPr>
        <w:t xml:space="preserve">Nombreuses informations complémentaires et images sur </w:t>
      </w:r>
      <w:hyperlink r:id="rId10" w:history="1">
        <w:r w:rsidRPr="00544DB9">
          <w:rPr>
            <w:rStyle w:val="Lienhypertexte"/>
            <w:b/>
            <w:sz w:val="16"/>
          </w:rPr>
          <w:t>www.siams.ch</w:t>
        </w:r>
      </w:hyperlink>
      <w:r>
        <w:rPr>
          <w:b/>
          <w:sz w:val="16"/>
        </w:rPr>
        <w:t xml:space="preserve"> </w:t>
      </w:r>
    </w:p>
    <w:sectPr w:rsidR="00B7350C" w:rsidSect="009C06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3A754" w14:textId="77777777" w:rsidR="00F60CE5" w:rsidRDefault="00F60CE5" w:rsidP="009C0678">
      <w:pPr>
        <w:spacing w:after="0" w:line="240" w:lineRule="auto"/>
      </w:pPr>
      <w:r>
        <w:separator/>
      </w:r>
    </w:p>
  </w:endnote>
  <w:endnote w:type="continuationSeparator" w:id="0">
    <w:p w14:paraId="6FB8384A" w14:textId="77777777" w:rsidR="00F60CE5" w:rsidRDefault="00F60CE5" w:rsidP="009C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AF96" w14:textId="77777777" w:rsidR="00D37DB5" w:rsidRDefault="00D37D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05B7" w14:textId="62082B59" w:rsidR="00D466A2" w:rsidRDefault="00D466A2" w:rsidP="00D466A2">
    <w:pPr>
      <w:pStyle w:val="Pieddepage"/>
      <w:tabs>
        <w:tab w:val="clear" w:pos="4536"/>
        <w:tab w:val="clear" w:pos="9072"/>
        <w:tab w:val="left" w:pos="665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132BF" w14:textId="77777777" w:rsidR="00D37DB5" w:rsidRDefault="00D37D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B12F0" w14:textId="77777777" w:rsidR="00F60CE5" w:rsidRDefault="00F60CE5" w:rsidP="009C0678">
      <w:pPr>
        <w:spacing w:after="0" w:line="240" w:lineRule="auto"/>
      </w:pPr>
      <w:r>
        <w:separator/>
      </w:r>
    </w:p>
  </w:footnote>
  <w:footnote w:type="continuationSeparator" w:id="0">
    <w:p w14:paraId="62403AFA" w14:textId="77777777" w:rsidR="00F60CE5" w:rsidRDefault="00F60CE5" w:rsidP="009C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9C2B" w14:textId="77777777" w:rsidR="00D37DB5" w:rsidRDefault="00D37D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16C5" w14:textId="7D8E43EC" w:rsidR="009C0678" w:rsidRPr="009C0678" w:rsidRDefault="00D466A2" w:rsidP="009C0678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5D0A25A" wp14:editId="41D6A1C0">
          <wp:simplePos x="0" y="0"/>
          <wp:positionH relativeFrom="page">
            <wp:posOffset>-6963</wp:posOffset>
          </wp:positionH>
          <wp:positionV relativeFrom="page">
            <wp:posOffset>-9371</wp:posOffset>
          </wp:positionV>
          <wp:extent cx="7634455" cy="10799059"/>
          <wp:effectExtent l="0" t="0" r="1143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5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B179" w14:textId="77777777" w:rsidR="00D37DB5" w:rsidRDefault="00D37D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0C"/>
    <w:rsid w:val="00017A3E"/>
    <w:rsid w:val="00020FD7"/>
    <w:rsid w:val="00021678"/>
    <w:rsid w:val="00024815"/>
    <w:rsid w:val="00033223"/>
    <w:rsid w:val="0004747B"/>
    <w:rsid w:val="0007496C"/>
    <w:rsid w:val="00081C6E"/>
    <w:rsid w:val="00094BCD"/>
    <w:rsid w:val="000A0E13"/>
    <w:rsid w:val="000B1C19"/>
    <w:rsid w:val="000C1266"/>
    <w:rsid w:val="000C138B"/>
    <w:rsid w:val="000C7668"/>
    <w:rsid w:val="000E33C1"/>
    <w:rsid w:val="00103B5B"/>
    <w:rsid w:val="00136F4A"/>
    <w:rsid w:val="00143B1C"/>
    <w:rsid w:val="00162715"/>
    <w:rsid w:val="0016499D"/>
    <w:rsid w:val="00184EFA"/>
    <w:rsid w:val="001B60C0"/>
    <w:rsid w:val="001F2499"/>
    <w:rsid w:val="0020693A"/>
    <w:rsid w:val="002A536E"/>
    <w:rsid w:val="002A57B6"/>
    <w:rsid w:val="002D4AA0"/>
    <w:rsid w:val="002F0E9C"/>
    <w:rsid w:val="002F4DE5"/>
    <w:rsid w:val="002F6617"/>
    <w:rsid w:val="00313A7B"/>
    <w:rsid w:val="00321E99"/>
    <w:rsid w:val="00324800"/>
    <w:rsid w:val="00354061"/>
    <w:rsid w:val="00382742"/>
    <w:rsid w:val="00387559"/>
    <w:rsid w:val="00392267"/>
    <w:rsid w:val="003978A9"/>
    <w:rsid w:val="003B0B0B"/>
    <w:rsid w:val="003E3EA1"/>
    <w:rsid w:val="004013AA"/>
    <w:rsid w:val="00404795"/>
    <w:rsid w:val="00411AB2"/>
    <w:rsid w:val="00422AB2"/>
    <w:rsid w:val="00430968"/>
    <w:rsid w:val="00444D81"/>
    <w:rsid w:val="0046109F"/>
    <w:rsid w:val="004646E1"/>
    <w:rsid w:val="00475E56"/>
    <w:rsid w:val="00480E32"/>
    <w:rsid w:val="00487AC9"/>
    <w:rsid w:val="004925AC"/>
    <w:rsid w:val="004B775E"/>
    <w:rsid w:val="004D3A44"/>
    <w:rsid w:val="004D65AA"/>
    <w:rsid w:val="004E4521"/>
    <w:rsid w:val="004F1721"/>
    <w:rsid w:val="005034FF"/>
    <w:rsid w:val="00515A0C"/>
    <w:rsid w:val="00517BE9"/>
    <w:rsid w:val="00526AE1"/>
    <w:rsid w:val="005618EE"/>
    <w:rsid w:val="00564007"/>
    <w:rsid w:val="00570526"/>
    <w:rsid w:val="00571478"/>
    <w:rsid w:val="0057774C"/>
    <w:rsid w:val="00583C9D"/>
    <w:rsid w:val="005A1FCA"/>
    <w:rsid w:val="005B0F3C"/>
    <w:rsid w:val="005B1C07"/>
    <w:rsid w:val="005C6476"/>
    <w:rsid w:val="005D0D76"/>
    <w:rsid w:val="00611601"/>
    <w:rsid w:val="006318B6"/>
    <w:rsid w:val="006322E2"/>
    <w:rsid w:val="006345E6"/>
    <w:rsid w:val="006361E4"/>
    <w:rsid w:val="006373B4"/>
    <w:rsid w:val="00645788"/>
    <w:rsid w:val="006661D4"/>
    <w:rsid w:val="00667FBA"/>
    <w:rsid w:val="006929A3"/>
    <w:rsid w:val="006B2B6E"/>
    <w:rsid w:val="006D47C9"/>
    <w:rsid w:val="006E1354"/>
    <w:rsid w:val="006E1427"/>
    <w:rsid w:val="006E4298"/>
    <w:rsid w:val="00703D44"/>
    <w:rsid w:val="007207BB"/>
    <w:rsid w:val="0072104B"/>
    <w:rsid w:val="00750EEA"/>
    <w:rsid w:val="00752554"/>
    <w:rsid w:val="00753AC7"/>
    <w:rsid w:val="007737CA"/>
    <w:rsid w:val="007755B8"/>
    <w:rsid w:val="00781A19"/>
    <w:rsid w:val="00790ACA"/>
    <w:rsid w:val="00797F25"/>
    <w:rsid w:val="007A0954"/>
    <w:rsid w:val="007B4B72"/>
    <w:rsid w:val="007C08DF"/>
    <w:rsid w:val="007E1340"/>
    <w:rsid w:val="00807029"/>
    <w:rsid w:val="00816AFA"/>
    <w:rsid w:val="00817682"/>
    <w:rsid w:val="00821C9C"/>
    <w:rsid w:val="00832F3D"/>
    <w:rsid w:val="008341BB"/>
    <w:rsid w:val="00836B8A"/>
    <w:rsid w:val="00840EF9"/>
    <w:rsid w:val="0085570D"/>
    <w:rsid w:val="0087325D"/>
    <w:rsid w:val="00881FBF"/>
    <w:rsid w:val="00896D23"/>
    <w:rsid w:val="008C172F"/>
    <w:rsid w:val="008E4861"/>
    <w:rsid w:val="0090354E"/>
    <w:rsid w:val="00907DA9"/>
    <w:rsid w:val="00922D76"/>
    <w:rsid w:val="009259CC"/>
    <w:rsid w:val="00940ECF"/>
    <w:rsid w:val="0094314D"/>
    <w:rsid w:val="00943E6C"/>
    <w:rsid w:val="009676BD"/>
    <w:rsid w:val="0097073D"/>
    <w:rsid w:val="009743B0"/>
    <w:rsid w:val="009A36CC"/>
    <w:rsid w:val="009C0678"/>
    <w:rsid w:val="009E0620"/>
    <w:rsid w:val="009E21DE"/>
    <w:rsid w:val="009E5581"/>
    <w:rsid w:val="009F1A85"/>
    <w:rsid w:val="00A21975"/>
    <w:rsid w:val="00A21C77"/>
    <w:rsid w:val="00A47604"/>
    <w:rsid w:val="00A60BFF"/>
    <w:rsid w:val="00A63C84"/>
    <w:rsid w:val="00A64DEA"/>
    <w:rsid w:val="00A81428"/>
    <w:rsid w:val="00A83B46"/>
    <w:rsid w:val="00A85671"/>
    <w:rsid w:val="00A91D63"/>
    <w:rsid w:val="00A939BF"/>
    <w:rsid w:val="00AA0097"/>
    <w:rsid w:val="00AA0113"/>
    <w:rsid w:val="00AB3EDE"/>
    <w:rsid w:val="00AD2DFD"/>
    <w:rsid w:val="00AD3325"/>
    <w:rsid w:val="00AD3E7E"/>
    <w:rsid w:val="00AF10E6"/>
    <w:rsid w:val="00B02084"/>
    <w:rsid w:val="00B14F51"/>
    <w:rsid w:val="00B23369"/>
    <w:rsid w:val="00B351B6"/>
    <w:rsid w:val="00B6359F"/>
    <w:rsid w:val="00B731EF"/>
    <w:rsid w:val="00B7350C"/>
    <w:rsid w:val="00B74624"/>
    <w:rsid w:val="00B834D8"/>
    <w:rsid w:val="00BC172C"/>
    <w:rsid w:val="00BD3AC2"/>
    <w:rsid w:val="00BE7D99"/>
    <w:rsid w:val="00BF3022"/>
    <w:rsid w:val="00BF4A8F"/>
    <w:rsid w:val="00BF710E"/>
    <w:rsid w:val="00C13BDD"/>
    <w:rsid w:val="00C227DA"/>
    <w:rsid w:val="00C253F7"/>
    <w:rsid w:val="00C30042"/>
    <w:rsid w:val="00C31AAE"/>
    <w:rsid w:val="00C32F53"/>
    <w:rsid w:val="00C33274"/>
    <w:rsid w:val="00C45292"/>
    <w:rsid w:val="00C47CF4"/>
    <w:rsid w:val="00C757D4"/>
    <w:rsid w:val="00C75E07"/>
    <w:rsid w:val="00C8541B"/>
    <w:rsid w:val="00C94B2D"/>
    <w:rsid w:val="00CB0D13"/>
    <w:rsid w:val="00CC674B"/>
    <w:rsid w:val="00CD16C0"/>
    <w:rsid w:val="00CD421C"/>
    <w:rsid w:val="00CD6E77"/>
    <w:rsid w:val="00CF78D2"/>
    <w:rsid w:val="00D06824"/>
    <w:rsid w:val="00D107E4"/>
    <w:rsid w:val="00D14E8C"/>
    <w:rsid w:val="00D37DB5"/>
    <w:rsid w:val="00D466A2"/>
    <w:rsid w:val="00D63728"/>
    <w:rsid w:val="00DA05D5"/>
    <w:rsid w:val="00DB1B2B"/>
    <w:rsid w:val="00DB53F4"/>
    <w:rsid w:val="00DB788D"/>
    <w:rsid w:val="00DD29AA"/>
    <w:rsid w:val="00DE2413"/>
    <w:rsid w:val="00DE4E49"/>
    <w:rsid w:val="00DF14F8"/>
    <w:rsid w:val="00E16313"/>
    <w:rsid w:val="00E17D23"/>
    <w:rsid w:val="00E23B36"/>
    <w:rsid w:val="00E85DC2"/>
    <w:rsid w:val="00E9330A"/>
    <w:rsid w:val="00E93915"/>
    <w:rsid w:val="00EA539F"/>
    <w:rsid w:val="00EA78B8"/>
    <w:rsid w:val="00EC0F92"/>
    <w:rsid w:val="00ED3BB7"/>
    <w:rsid w:val="00EE3AAB"/>
    <w:rsid w:val="00F0065B"/>
    <w:rsid w:val="00F01631"/>
    <w:rsid w:val="00F07959"/>
    <w:rsid w:val="00F1432F"/>
    <w:rsid w:val="00F15657"/>
    <w:rsid w:val="00F228CA"/>
    <w:rsid w:val="00F53AB1"/>
    <w:rsid w:val="00F57785"/>
    <w:rsid w:val="00F6092B"/>
    <w:rsid w:val="00F60CE5"/>
    <w:rsid w:val="00F76209"/>
    <w:rsid w:val="00F805DF"/>
    <w:rsid w:val="00F80E86"/>
    <w:rsid w:val="00F83EF5"/>
    <w:rsid w:val="00FB002F"/>
    <w:rsid w:val="00FE14B5"/>
    <w:rsid w:val="00FF3AF3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A9618F"/>
  <w15:chartTrackingRefBased/>
  <w15:docId w15:val="{3A2099D1-A2E7-4BCB-9073-9B1E8391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0678"/>
  </w:style>
  <w:style w:type="paragraph" w:styleId="Pieddepage">
    <w:name w:val="footer"/>
    <w:basedOn w:val="Normal"/>
    <w:link w:val="PieddepageCar"/>
    <w:uiPriority w:val="99"/>
    <w:unhideWhenUsed/>
    <w:rsid w:val="009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0678"/>
  </w:style>
  <w:style w:type="character" w:styleId="Lienhypertexte">
    <w:name w:val="Hyperlink"/>
    <w:basedOn w:val="Policepardfaut"/>
    <w:uiPriority w:val="99"/>
    <w:unhideWhenUsed/>
    <w:rsid w:val="00444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iams.ch" TargetMode="External"/><Relationship Id="rId4" Type="http://schemas.openxmlformats.org/officeDocument/2006/relationships/styles" Target="styles.xml"/><Relationship Id="rId9" Type="http://schemas.openxmlformats.org/officeDocument/2006/relationships/hyperlink" Target="mailto:pierre-yves.kohler@faji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0" ma:contentTypeDescription="Create a new document." ma:contentTypeScope="" ma:versionID="67bcff2f76d8770b291b935ef0bd2e4e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72fe81bb77feec1cd4e267e24f2d9a8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2837A-5D93-492B-8846-CA45464B8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F97AA-313A-4A78-94EE-ABBC37CA0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65939-D5CD-43DF-AC60-B36608F21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30</cp:revision>
  <dcterms:created xsi:type="dcterms:W3CDTF">2020-01-10T15:22:00Z</dcterms:created>
  <dcterms:modified xsi:type="dcterms:W3CDTF">2020-01-17T08:14:00Z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