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24ED649E" w:rsidR="00444D81" w:rsidRPr="00FA0A5A" w:rsidRDefault="000024FB" w:rsidP="009C0678">
      <w:pPr>
        <w:tabs>
          <w:tab w:val="right" w:pos="9070"/>
        </w:tabs>
        <w:spacing w:after="0"/>
        <w:jc w:val="both"/>
        <w:rPr>
          <w:color w:val="808080" w:themeColor="background1" w:themeShade="80"/>
          <w:sz w:val="36"/>
          <w:szCs w:val="36"/>
          <w:lang w:val="de-CH"/>
        </w:rPr>
      </w:pPr>
      <w:r w:rsidRPr="00FA0A5A">
        <w:rPr>
          <w:color w:val="808080" w:themeColor="background1" w:themeShade="80"/>
          <w:sz w:val="36"/>
          <w:szCs w:val="36"/>
          <w:lang w:val="de-CH"/>
        </w:rPr>
        <w:t>Pressemitteilung</w:t>
      </w:r>
    </w:p>
    <w:p w14:paraId="2F235C85" w14:textId="1F7AD5A3" w:rsidR="00444D81" w:rsidRPr="00FA0A5A" w:rsidRDefault="00444D81" w:rsidP="009C0678">
      <w:pPr>
        <w:tabs>
          <w:tab w:val="right" w:pos="9070"/>
        </w:tabs>
        <w:spacing w:after="0"/>
        <w:jc w:val="both"/>
        <w:rPr>
          <w:lang w:val="de-CH"/>
        </w:rPr>
      </w:pPr>
      <w:r w:rsidRPr="00FA0A5A">
        <w:rPr>
          <w:lang w:val="de-CH"/>
        </w:rPr>
        <w:t xml:space="preserve">SIAMS 2020 </w:t>
      </w:r>
      <w:r w:rsidR="000024FB" w:rsidRPr="00FA0A5A">
        <w:rPr>
          <w:lang w:val="de-CH"/>
        </w:rPr>
        <w:t xml:space="preserve">Nr. </w:t>
      </w:r>
      <w:r w:rsidR="001B674B">
        <w:rPr>
          <w:lang w:val="de-CH"/>
        </w:rPr>
        <w:t>5</w:t>
      </w:r>
      <w:r w:rsidRPr="00FA0A5A">
        <w:rPr>
          <w:lang w:val="de-CH"/>
        </w:rPr>
        <w:tab/>
      </w:r>
      <w:r w:rsidR="001B674B">
        <w:rPr>
          <w:lang w:val="de-CH"/>
        </w:rPr>
        <w:t>4</w:t>
      </w:r>
      <w:r w:rsidR="000024FB" w:rsidRPr="00FA0A5A">
        <w:rPr>
          <w:lang w:val="de-CH"/>
        </w:rPr>
        <w:t xml:space="preserve">. </w:t>
      </w:r>
      <w:r w:rsidR="001B674B">
        <w:rPr>
          <w:lang w:val="de-CH"/>
        </w:rPr>
        <w:t>März</w:t>
      </w:r>
      <w:r w:rsidR="000024FB" w:rsidRPr="00FA0A5A">
        <w:rPr>
          <w:lang w:val="de-CH"/>
        </w:rPr>
        <w:t xml:space="preserve"> </w:t>
      </w:r>
      <w:r w:rsidR="002A57B6" w:rsidRPr="00FA0A5A">
        <w:rPr>
          <w:lang w:val="de-CH"/>
        </w:rPr>
        <w:t>2020</w:t>
      </w:r>
    </w:p>
    <w:p w14:paraId="1B1F15BA" w14:textId="1097EB0A" w:rsidR="009C0678" w:rsidRPr="00D96117" w:rsidRDefault="009C0678" w:rsidP="009C0678">
      <w:pPr>
        <w:tabs>
          <w:tab w:val="right" w:pos="9070"/>
        </w:tabs>
        <w:spacing w:after="0"/>
        <w:jc w:val="both"/>
        <w:rPr>
          <w:sz w:val="14"/>
          <w:szCs w:val="14"/>
          <w:lang w:val="de-CH"/>
        </w:rPr>
      </w:pPr>
      <w:r w:rsidRPr="00D96117">
        <w:rPr>
          <w:sz w:val="14"/>
          <w:szCs w:val="14"/>
          <w:lang w:val="de-CH"/>
        </w:rPr>
        <w:tab/>
      </w:r>
    </w:p>
    <w:p w14:paraId="50CCCBE8" w14:textId="77777777" w:rsidR="001B674B" w:rsidRDefault="001B674B" w:rsidP="001B674B">
      <w:pPr>
        <w:spacing w:after="0"/>
        <w:jc w:val="both"/>
        <w:rPr>
          <w:b/>
          <w:bCs/>
          <w:color w:val="2E74B5" w:themeColor="accent5" w:themeShade="BF"/>
          <w:sz w:val="28"/>
          <w:szCs w:val="28"/>
          <w:lang w:val="de-CH"/>
        </w:rPr>
      </w:pPr>
      <w:r>
        <w:rPr>
          <w:b/>
          <w:bCs/>
          <w:color w:val="2E74B5" w:themeColor="accent5" w:themeShade="BF"/>
          <w:sz w:val="28"/>
          <w:szCs w:val="28"/>
          <w:lang w:val="de-CH"/>
        </w:rPr>
        <w:t>Die Aussteller kommen zur Hilfe</w:t>
      </w:r>
    </w:p>
    <w:p w14:paraId="5BB7674F" w14:textId="77777777" w:rsidR="001B674B" w:rsidRPr="00D96117" w:rsidRDefault="001B674B" w:rsidP="001B674B">
      <w:pPr>
        <w:spacing w:after="0"/>
        <w:jc w:val="both"/>
        <w:rPr>
          <w:i/>
          <w:iCs/>
          <w:sz w:val="21"/>
          <w:szCs w:val="21"/>
          <w:lang w:val="de-CH"/>
        </w:rPr>
      </w:pPr>
      <w:r w:rsidRPr="00D96117">
        <w:rPr>
          <w:i/>
          <w:iCs/>
          <w:sz w:val="21"/>
          <w:szCs w:val="21"/>
          <w:lang w:val="de-CH"/>
        </w:rPr>
        <w:t>Angesichts der Entwicklung der Situation bezüglich des Corona-Virus und der Einschätzung der damit verbundenen Risiken, erwägen die Organisatoren der SIAMS ernsthaft, die diesjährige Veranstaltung der SIAMS zu verschieben, die vor wenigen Wochen noch so vielversprechend erschien.</w:t>
      </w:r>
    </w:p>
    <w:p w14:paraId="26032E59" w14:textId="77777777" w:rsidR="001B674B" w:rsidRPr="00D96117" w:rsidRDefault="001B674B" w:rsidP="001B674B">
      <w:pPr>
        <w:spacing w:after="0"/>
        <w:jc w:val="both"/>
        <w:rPr>
          <w:sz w:val="18"/>
          <w:szCs w:val="18"/>
          <w:lang w:val="de-CH"/>
        </w:rPr>
      </w:pPr>
    </w:p>
    <w:p w14:paraId="6315CE58" w14:textId="77777777" w:rsidR="001B674B" w:rsidRPr="00D96117" w:rsidRDefault="001B674B" w:rsidP="001B674B">
      <w:pPr>
        <w:spacing w:after="0"/>
        <w:jc w:val="both"/>
        <w:rPr>
          <w:sz w:val="21"/>
          <w:szCs w:val="21"/>
          <w:lang w:val="de-CH"/>
        </w:rPr>
      </w:pPr>
      <w:r w:rsidRPr="00D96117">
        <w:rPr>
          <w:sz w:val="21"/>
          <w:szCs w:val="21"/>
          <w:lang w:val="de-CH"/>
        </w:rPr>
        <w:t xml:space="preserve">Um über eine sehr grosse und konkrete Entscheidungsgrundlage verfügen zu können, befragte die FAJI SA zuallererst das Ausstellerkomitee der SIAMS. Letzteres empfiehlt äusserste Vorsicht und hält fest, dass eine SIAMS mit leeren Gängen genauso schädlich wäre wie gar keine SIAMS abzuhalten. </w:t>
      </w:r>
    </w:p>
    <w:p w14:paraId="5699E0C8" w14:textId="77777777" w:rsidR="001B674B" w:rsidRPr="00D96117" w:rsidRDefault="001B674B" w:rsidP="001B674B">
      <w:pPr>
        <w:spacing w:after="0"/>
        <w:jc w:val="both"/>
        <w:rPr>
          <w:sz w:val="18"/>
          <w:szCs w:val="18"/>
          <w:lang w:val="de-CH"/>
        </w:rPr>
      </w:pPr>
    </w:p>
    <w:p w14:paraId="68513830" w14:textId="77777777" w:rsidR="001B674B" w:rsidRPr="00D96117" w:rsidRDefault="001B674B" w:rsidP="001B674B">
      <w:pPr>
        <w:spacing w:after="0"/>
        <w:jc w:val="both"/>
        <w:rPr>
          <w:b/>
          <w:bCs/>
          <w:sz w:val="21"/>
          <w:szCs w:val="21"/>
          <w:lang w:val="de-CH"/>
        </w:rPr>
      </w:pPr>
      <w:r w:rsidRPr="00D96117">
        <w:rPr>
          <w:b/>
          <w:bCs/>
          <w:sz w:val="21"/>
          <w:szCs w:val="21"/>
          <w:lang w:val="de-CH"/>
        </w:rPr>
        <w:t>Die Behörden sind ebenso beunruhigt</w:t>
      </w:r>
    </w:p>
    <w:p w14:paraId="0EE579FC" w14:textId="77777777" w:rsidR="001B674B" w:rsidRPr="00D96117" w:rsidRDefault="001B674B" w:rsidP="001B674B">
      <w:pPr>
        <w:spacing w:after="0"/>
        <w:jc w:val="both"/>
        <w:rPr>
          <w:sz w:val="21"/>
          <w:szCs w:val="21"/>
          <w:lang w:val="de-CH"/>
        </w:rPr>
      </w:pPr>
      <w:r w:rsidRPr="00D96117">
        <w:rPr>
          <w:i/>
          <w:iCs/>
          <w:sz w:val="21"/>
          <w:szCs w:val="21"/>
          <w:lang w:val="de-CH"/>
        </w:rPr>
        <w:t xml:space="preserve">«Leider haben auch die zuständigen Behörden keine Kristallkugel, die ihnen die Zukunft verraten könnte. Heute Morgen hat man uns gesagt, dass sie uns die Veranstaltung verbieten würden, wenn sie die Entscheidung heute treffen müssten», </w:t>
      </w:r>
      <w:r w:rsidRPr="00D96117">
        <w:rPr>
          <w:sz w:val="21"/>
          <w:szCs w:val="21"/>
          <w:lang w:val="de-CH"/>
        </w:rPr>
        <w:t xml:space="preserve">erläutert Laurence Roy, die Account Managerin, sichtlich besorgt. Die weitere Entwicklung ist ungewiss, lässt aber nichts Positives erwarten und so scheint es nur vernünftig, die Veranstaltung zu verschieben. </w:t>
      </w:r>
    </w:p>
    <w:p w14:paraId="14856548" w14:textId="77777777" w:rsidR="001B674B" w:rsidRPr="00D96117" w:rsidRDefault="001B674B" w:rsidP="001B674B">
      <w:pPr>
        <w:spacing w:after="0"/>
        <w:jc w:val="both"/>
        <w:rPr>
          <w:sz w:val="18"/>
          <w:szCs w:val="18"/>
          <w:lang w:val="de-CH"/>
        </w:rPr>
      </w:pPr>
    </w:p>
    <w:p w14:paraId="5C8B3F7D" w14:textId="77777777" w:rsidR="001B674B" w:rsidRPr="00D96117" w:rsidRDefault="001B674B" w:rsidP="001B674B">
      <w:pPr>
        <w:spacing w:after="0"/>
        <w:jc w:val="both"/>
        <w:rPr>
          <w:b/>
          <w:bCs/>
          <w:sz w:val="21"/>
          <w:szCs w:val="21"/>
          <w:lang w:val="de-CH"/>
        </w:rPr>
      </w:pPr>
      <w:r w:rsidRPr="00D96117">
        <w:rPr>
          <w:b/>
          <w:bCs/>
          <w:sz w:val="21"/>
          <w:szCs w:val="21"/>
          <w:lang w:val="de-CH"/>
        </w:rPr>
        <w:t>Alle Aussteller sitzen im selben Boot</w:t>
      </w:r>
    </w:p>
    <w:p w14:paraId="650F916C" w14:textId="77777777" w:rsidR="001B674B" w:rsidRPr="00D96117" w:rsidRDefault="001B674B" w:rsidP="001B674B">
      <w:pPr>
        <w:spacing w:after="0"/>
        <w:jc w:val="both"/>
        <w:rPr>
          <w:sz w:val="21"/>
          <w:szCs w:val="21"/>
          <w:lang w:val="de-CH"/>
        </w:rPr>
      </w:pPr>
      <w:r w:rsidRPr="00D96117">
        <w:rPr>
          <w:sz w:val="21"/>
          <w:szCs w:val="21"/>
          <w:lang w:val="de-CH"/>
        </w:rPr>
        <w:t xml:space="preserve">Um die Alternativen zu beurteilen, baten die Veranstalter deshalb alle Aussteller, die bestmögliche Entscheidung zu treffen.  </w:t>
      </w:r>
      <w:r w:rsidRPr="00D96117">
        <w:rPr>
          <w:i/>
          <w:iCs/>
          <w:sz w:val="21"/>
          <w:szCs w:val="21"/>
          <w:lang w:val="de-CH"/>
        </w:rPr>
        <w:t xml:space="preserve">«Obwohl eine Verschiebung fast unabwendbar scheint, wollen wir die bestmögliche Entscheidung treffen und intensiv und transparent mit unseren Ausstellern kommunizieren», </w:t>
      </w:r>
      <w:r w:rsidRPr="00D96117">
        <w:rPr>
          <w:sz w:val="21"/>
          <w:szCs w:val="21"/>
          <w:lang w:val="de-CH"/>
        </w:rPr>
        <w:t xml:space="preserve">fügt Pierre-Yves Kohler, der besorgte CEO der Messe hinzu. </w:t>
      </w:r>
    </w:p>
    <w:p w14:paraId="214AD578" w14:textId="77777777" w:rsidR="001B674B" w:rsidRPr="00D96117" w:rsidRDefault="001B674B" w:rsidP="001B674B">
      <w:pPr>
        <w:spacing w:after="0"/>
        <w:jc w:val="both"/>
        <w:rPr>
          <w:sz w:val="18"/>
          <w:szCs w:val="18"/>
          <w:lang w:val="de-CH"/>
        </w:rPr>
      </w:pPr>
    </w:p>
    <w:p w14:paraId="4EEC3263" w14:textId="77777777" w:rsidR="001B674B" w:rsidRPr="00D96117" w:rsidRDefault="001B674B" w:rsidP="001B674B">
      <w:pPr>
        <w:spacing w:after="0"/>
        <w:jc w:val="both"/>
        <w:rPr>
          <w:b/>
          <w:bCs/>
          <w:sz w:val="21"/>
          <w:szCs w:val="21"/>
          <w:lang w:val="de-CH"/>
        </w:rPr>
      </w:pPr>
      <w:r w:rsidRPr="00D96117">
        <w:rPr>
          <w:b/>
          <w:bCs/>
          <w:sz w:val="21"/>
          <w:szCs w:val="21"/>
          <w:lang w:val="de-CH"/>
        </w:rPr>
        <w:t>Die positive Haltung der Aussteller</w:t>
      </w:r>
    </w:p>
    <w:p w14:paraId="5655D8FB" w14:textId="77777777" w:rsidR="001B674B" w:rsidRPr="00D96117" w:rsidRDefault="001B674B" w:rsidP="001B674B">
      <w:pPr>
        <w:spacing w:after="0"/>
        <w:jc w:val="both"/>
        <w:rPr>
          <w:sz w:val="21"/>
          <w:szCs w:val="21"/>
          <w:lang w:val="de-CH"/>
        </w:rPr>
      </w:pPr>
      <w:r w:rsidRPr="00D96117">
        <w:rPr>
          <w:sz w:val="21"/>
          <w:szCs w:val="21"/>
          <w:lang w:val="de-CH"/>
        </w:rPr>
        <w:t xml:space="preserve">Obwohl noch viele Fragen bezüglich der Durchführung der SIAMS </w:t>
      </w:r>
      <w:proofErr w:type="gramStart"/>
      <w:r w:rsidRPr="00D96117">
        <w:rPr>
          <w:sz w:val="21"/>
          <w:szCs w:val="21"/>
          <w:lang w:val="de-CH"/>
        </w:rPr>
        <w:t>offen bleiben</w:t>
      </w:r>
      <w:proofErr w:type="gramEnd"/>
      <w:r w:rsidRPr="00D96117">
        <w:rPr>
          <w:sz w:val="21"/>
          <w:szCs w:val="21"/>
          <w:lang w:val="de-CH"/>
        </w:rPr>
        <w:t xml:space="preserve">, veröffentlichen die Aussteller auch weiterhin ihre News auf der Website der Messe beziehungsweise auf dem Mikrotechnik-Informationsportal und übermitteln Informationen über ihre Produkte und Dienstleistungen an die Organisatoren. Der CEO hält fest: </w:t>
      </w:r>
      <w:r w:rsidRPr="00D96117">
        <w:rPr>
          <w:i/>
          <w:iCs/>
          <w:sz w:val="21"/>
          <w:szCs w:val="21"/>
          <w:lang w:val="de-CH"/>
        </w:rPr>
        <w:t>«Es ist wirklich ganz aussergewöhnlich, denn wir erhalten mehrere Dutzend positive Nachrichten pro Tag und verfügen mittlerweile über eine grosse Menge an Informationen, die über unser Portal breit kommuniziert und an die Fachpresse übermittelt werden.»</w:t>
      </w:r>
      <w:r w:rsidRPr="00D96117">
        <w:rPr>
          <w:sz w:val="21"/>
          <w:szCs w:val="21"/>
          <w:lang w:val="de-CH"/>
        </w:rPr>
        <w:t xml:space="preserve"> Hinzu kommt: «</w:t>
      </w:r>
      <w:r w:rsidRPr="00D96117">
        <w:rPr>
          <w:i/>
          <w:iCs/>
          <w:sz w:val="21"/>
          <w:szCs w:val="21"/>
          <w:lang w:val="de-CH"/>
        </w:rPr>
        <w:t>Die beinahe schon sichere Verschiebung der SIAMS und die ,Kontakt-Psychose der Menschen’</w:t>
      </w:r>
      <w:r w:rsidRPr="00D96117">
        <w:rPr>
          <w:sz w:val="21"/>
          <w:szCs w:val="21"/>
          <w:lang w:val="de-CH"/>
        </w:rPr>
        <w:t> </w:t>
      </w:r>
      <w:r w:rsidRPr="00D96117">
        <w:rPr>
          <w:i/>
          <w:iCs/>
          <w:sz w:val="21"/>
          <w:szCs w:val="21"/>
          <w:lang w:val="de-CH"/>
        </w:rPr>
        <w:t xml:space="preserve">sollen alle diese aussergewöhnlichen Unternehmen nicht daran hindern, ihre Produkte und Dienstleistungen auf die bestmögliche Weise zu präsentieren. Das Portal wurde </w:t>
      </w:r>
      <w:proofErr w:type="gramStart"/>
      <w:r w:rsidRPr="00D96117">
        <w:rPr>
          <w:i/>
          <w:iCs/>
          <w:sz w:val="21"/>
          <w:szCs w:val="21"/>
          <w:lang w:val="de-CH"/>
        </w:rPr>
        <w:t>ja extra</w:t>
      </w:r>
      <w:proofErr w:type="gramEnd"/>
      <w:r w:rsidRPr="00D96117">
        <w:rPr>
          <w:i/>
          <w:iCs/>
          <w:sz w:val="21"/>
          <w:szCs w:val="21"/>
          <w:lang w:val="de-CH"/>
        </w:rPr>
        <w:t xml:space="preserve"> deswegen für sie gestaltet.» </w:t>
      </w:r>
    </w:p>
    <w:p w14:paraId="3671E6EE" w14:textId="77777777" w:rsidR="001B674B" w:rsidRPr="00D96117" w:rsidRDefault="001B674B" w:rsidP="001B674B">
      <w:pPr>
        <w:spacing w:after="0"/>
        <w:jc w:val="both"/>
        <w:rPr>
          <w:sz w:val="18"/>
          <w:szCs w:val="18"/>
          <w:lang w:val="de-CH"/>
        </w:rPr>
      </w:pPr>
    </w:p>
    <w:p w14:paraId="4AB518D2" w14:textId="77777777" w:rsidR="001B674B" w:rsidRPr="00D96117" w:rsidRDefault="001B674B" w:rsidP="001B674B">
      <w:pPr>
        <w:spacing w:after="0"/>
        <w:jc w:val="both"/>
        <w:rPr>
          <w:b/>
          <w:bCs/>
          <w:sz w:val="21"/>
          <w:szCs w:val="21"/>
          <w:lang w:val="de-CH"/>
        </w:rPr>
      </w:pPr>
      <w:r w:rsidRPr="00D96117">
        <w:rPr>
          <w:b/>
          <w:bCs/>
          <w:sz w:val="21"/>
          <w:szCs w:val="21"/>
          <w:lang w:val="de-CH"/>
        </w:rPr>
        <w:t xml:space="preserve">Wie geht es nun </w:t>
      </w:r>
      <w:proofErr w:type="gramStart"/>
      <w:r w:rsidRPr="00D96117">
        <w:rPr>
          <w:b/>
          <w:bCs/>
          <w:sz w:val="21"/>
          <w:szCs w:val="21"/>
          <w:lang w:val="de-CH"/>
        </w:rPr>
        <w:t>weiter ?</w:t>
      </w:r>
      <w:proofErr w:type="gramEnd"/>
    </w:p>
    <w:p w14:paraId="2085FA65" w14:textId="77777777" w:rsidR="001B674B" w:rsidRPr="00D96117" w:rsidRDefault="001B674B" w:rsidP="001B674B">
      <w:pPr>
        <w:spacing w:after="0"/>
        <w:jc w:val="both"/>
        <w:rPr>
          <w:i/>
          <w:iCs/>
          <w:sz w:val="21"/>
          <w:szCs w:val="21"/>
          <w:lang w:val="de-CH"/>
        </w:rPr>
      </w:pPr>
      <w:r w:rsidRPr="00D96117">
        <w:rPr>
          <w:sz w:val="21"/>
          <w:szCs w:val="21"/>
          <w:lang w:val="de-CH"/>
        </w:rPr>
        <w:t xml:space="preserve">Die Aussteller füllen zurzeit einen Online-Fragebogen aus, der danach ausgewertet werden wird, damit die schlussendlich gewählte Lösung so reibungslos wie möglich für alle über die Bühne geht. Der CEO schliesst: </w:t>
      </w:r>
      <w:r w:rsidRPr="00D96117">
        <w:rPr>
          <w:i/>
          <w:iCs/>
          <w:sz w:val="21"/>
          <w:szCs w:val="21"/>
          <w:lang w:val="de-CH"/>
        </w:rPr>
        <w:t xml:space="preserve">«Wir haben alle laufenden Ausgaben und Aktivitäten gestoppt. Es war der letztmögliche Moment für bedeutende Investitionen und unseren Kunden geht es gleich.» </w:t>
      </w:r>
    </w:p>
    <w:p w14:paraId="4EE3C0D1" w14:textId="77777777" w:rsidR="001B674B" w:rsidRPr="00D96117" w:rsidRDefault="001B674B" w:rsidP="001B674B">
      <w:pPr>
        <w:spacing w:after="0"/>
        <w:jc w:val="both"/>
        <w:rPr>
          <w:i/>
          <w:iCs/>
          <w:sz w:val="18"/>
          <w:szCs w:val="18"/>
          <w:lang w:val="de-CH"/>
        </w:rPr>
      </w:pPr>
    </w:p>
    <w:p w14:paraId="126900BF" w14:textId="77777777" w:rsidR="001B674B" w:rsidRPr="00D96117" w:rsidRDefault="001B674B" w:rsidP="001B674B">
      <w:pPr>
        <w:spacing w:after="0"/>
        <w:jc w:val="both"/>
        <w:rPr>
          <w:sz w:val="21"/>
          <w:szCs w:val="21"/>
          <w:lang w:val="de-CH"/>
        </w:rPr>
      </w:pPr>
      <w:r w:rsidRPr="00D96117">
        <w:rPr>
          <w:sz w:val="21"/>
          <w:szCs w:val="21"/>
          <w:lang w:val="de-CH"/>
        </w:rPr>
        <w:t xml:space="preserve">Die SIAMS wird die Entscheidung über ihre Vorgehensweise schnellstmöglich allen Ausstellern und Besuchern mitteilen. </w:t>
      </w:r>
    </w:p>
    <w:p w14:paraId="48524D3D" w14:textId="73252061" w:rsidR="00444D81" w:rsidRPr="00FA0A5A" w:rsidRDefault="00444D81" w:rsidP="001105CD">
      <w:pPr>
        <w:tabs>
          <w:tab w:val="right" w:pos="9214"/>
        </w:tabs>
        <w:spacing w:after="0"/>
        <w:jc w:val="both"/>
        <w:rPr>
          <w:b/>
          <w:sz w:val="16"/>
          <w:lang w:val="de-CH"/>
        </w:rPr>
      </w:pPr>
      <w:r w:rsidRPr="00FA0A5A">
        <w:rPr>
          <w:b/>
          <w:sz w:val="16"/>
          <w:lang w:val="de-CH"/>
        </w:rPr>
        <w:tab/>
      </w:r>
      <w:r w:rsidR="00FA0A5A" w:rsidRPr="00FA0A5A">
        <w:rPr>
          <w:b/>
          <w:sz w:val="16"/>
          <w:lang w:val="de-CH"/>
        </w:rPr>
        <w:t>Pre</w:t>
      </w:r>
      <w:r w:rsidR="00FA0A5A">
        <w:rPr>
          <w:b/>
          <w:sz w:val="16"/>
          <w:lang w:val="de-CH"/>
        </w:rPr>
        <w:t>s</w:t>
      </w:r>
      <w:r w:rsidR="00FA0A5A" w:rsidRPr="00FA0A5A">
        <w:rPr>
          <w:b/>
          <w:sz w:val="16"/>
          <w:lang w:val="de-CH"/>
        </w:rPr>
        <w:t>sekontakt</w:t>
      </w:r>
    </w:p>
    <w:p w14:paraId="1869F7D3" w14:textId="082FCEEB" w:rsidR="00444D81" w:rsidRPr="00CC0E4A" w:rsidRDefault="00444D81" w:rsidP="00444D81">
      <w:pPr>
        <w:spacing w:after="0"/>
        <w:jc w:val="right"/>
        <w:rPr>
          <w:sz w:val="16"/>
        </w:rPr>
      </w:pPr>
      <w:r w:rsidRPr="00CC0E4A">
        <w:rPr>
          <w:b/>
          <w:sz w:val="16"/>
        </w:rPr>
        <w:t xml:space="preserve">FAJI </w:t>
      </w:r>
      <w:proofErr w:type="gramStart"/>
      <w:r w:rsidRPr="00CC0E4A">
        <w:rPr>
          <w:b/>
          <w:sz w:val="16"/>
        </w:rPr>
        <w:t>SA  |</w:t>
      </w:r>
      <w:proofErr w:type="gramEnd"/>
      <w:r w:rsidRPr="00CC0E4A">
        <w:rPr>
          <w:b/>
          <w:sz w:val="16"/>
        </w:rPr>
        <w:t xml:space="preserve">  </w:t>
      </w:r>
      <w:r w:rsidRPr="00CC0E4A">
        <w:rPr>
          <w:sz w:val="16"/>
        </w:rPr>
        <w:t xml:space="preserve">Pierre-Yves Kohler, </w:t>
      </w:r>
      <w:r w:rsidR="00FA0A5A" w:rsidRPr="00CC0E4A">
        <w:rPr>
          <w:sz w:val="16"/>
        </w:rPr>
        <w:t>CEO</w:t>
      </w:r>
      <w:r w:rsidRPr="00CC0E4A">
        <w:rPr>
          <w:sz w:val="16"/>
        </w:rPr>
        <w:t>|  Rue industrielle 98  |  CH-2740 Moutier</w:t>
      </w:r>
    </w:p>
    <w:p w14:paraId="11DE58E5" w14:textId="3546BAF4" w:rsidR="00BC6B74" w:rsidRPr="001B674B" w:rsidRDefault="00444D81" w:rsidP="00D96117">
      <w:pPr>
        <w:spacing w:after="0"/>
        <w:jc w:val="right"/>
      </w:pPr>
      <w:r w:rsidRPr="001B674B">
        <w:rPr>
          <w:sz w:val="16"/>
        </w:rPr>
        <w:t>T</w:t>
      </w:r>
      <w:r w:rsidR="00FA0A5A" w:rsidRPr="001B674B">
        <w:rPr>
          <w:sz w:val="16"/>
        </w:rPr>
        <w:t>e</w:t>
      </w:r>
      <w:r w:rsidRPr="001B674B">
        <w:rPr>
          <w:sz w:val="16"/>
        </w:rPr>
        <w:t xml:space="preserve">l. +41 32 492 70 </w:t>
      </w:r>
      <w:proofErr w:type="gramStart"/>
      <w:r w:rsidRPr="001B674B">
        <w:rPr>
          <w:sz w:val="16"/>
        </w:rPr>
        <w:t>10  |</w:t>
      </w:r>
      <w:proofErr w:type="gramEnd"/>
      <w:r w:rsidRPr="001B674B">
        <w:rPr>
          <w:sz w:val="16"/>
        </w:rPr>
        <w:t xml:space="preserve"> </w:t>
      </w:r>
      <w:r w:rsidR="00FA0A5A" w:rsidRPr="001B674B">
        <w:rPr>
          <w:sz w:val="16"/>
        </w:rPr>
        <w:t>Mobile</w:t>
      </w:r>
      <w:r w:rsidRPr="001B674B">
        <w:rPr>
          <w:sz w:val="16"/>
        </w:rPr>
        <w:t xml:space="preserve">: +41 79 785 46 01  |  </w:t>
      </w:r>
      <w:hyperlink r:id="rId10" w:history="1">
        <w:r w:rsidRPr="001B674B">
          <w:rPr>
            <w:rStyle w:val="Lienhypertexte"/>
            <w:sz w:val="16"/>
          </w:rPr>
          <w:t>pierre-yves.kohler@faji.ch</w:t>
        </w:r>
      </w:hyperlink>
      <w:r w:rsidRPr="001B674B">
        <w:rPr>
          <w:sz w:val="16"/>
        </w:rPr>
        <w:t xml:space="preserve"> </w:t>
      </w:r>
      <w:bookmarkStart w:id="0" w:name="_GoBack"/>
      <w:bookmarkEnd w:id="0"/>
    </w:p>
    <w:sectPr w:rsidR="00BC6B74" w:rsidRPr="001B674B" w:rsidSect="009C0678">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658D" w14:textId="77777777" w:rsidR="00970F6C" w:rsidRDefault="00970F6C" w:rsidP="009C0678">
      <w:pPr>
        <w:spacing w:after="0" w:line="240" w:lineRule="auto"/>
      </w:pPr>
      <w:r>
        <w:separator/>
      </w:r>
    </w:p>
  </w:endnote>
  <w:endnote w:type="continuationSeparator" w:id="0">
    <w:p w14:paraId="13F51C6A" w14:textId="77777777" w:rsidR="00970F6C" w:rsidRDefault="00970F6C"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AF96" w14:textId="77777777" w:rsidR="00D37DB5" w:rsidRDefault="00D37D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32BF" w14:textId="77777777" w:rsidR="00D37DB5" w:rsidRDefault="00D37D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30F01" w14:textId="77777777" w:rsidR="00970F6C" w:rsidRDefault="00970F6C" w:rsidP="009C0678">
      <w:pPr>
        <w:spacing w:after="0" w:line="240" w:lineRule="auto"/>
      </w:pPr>
      <w:r>
        <w:separator/>
      </w:r>
    </w:p>
  </w:footnote>
  <w:footnote w:type="continuationSeparator" w:id="0">
    <w:p w14:paraId="78AA9EB4" w14:textId="77777777" w:rsidR="00970F6C" w:rsidRDefault="00970F6C"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9C2B" w14:textId="77777777" w:rsidR="00D37DB5" w:rsidRDefault="00D37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179" w14:textId="77777777" w:rsidR="00D37DB5" w:rsidRDefault="00D37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024FB"/>
    <w:rsid w:val="00017A3E"/>
    <w:rsid w:val="00020FD7"/>
    <w:rsid w:val="00021678"/>
    <w:rsid w:val="00024815"/>
    <w:rsid w:val="00033223"/>
    <w:rsid w:val="0004747B"/>
    <w:rsid w:val="0007496C"/>
    <w:rsid w:val="00081C6E"/>
    <w:rsid w:val="00094BCD"/>
    <w:rsid w:val="000A0E13"/>
    <w:rsid w:val="000B1C19"/>
    <w:rsid w:val="000C1266"/>
    <w:rsid w:val="000C138B"/>
    <w:rsid w:val="000C7668"/>
    <w:rsid w:val="000E33C1"/>
    <w:rsid w:val="00103B5B"/>
    <w:rsid w:val="001105CD"/>
    <w:rsid w:val="00136F4A"/>
    <w:rsid w:val="00143B1C"/>
    <w:rsid w:val="00162715"/>
    <w:rsid w:val="0016499D"/>
    <w:rsid w:val="00184EFA"/>
    <w:rsid w:val="001B60C0"/>
    <w:rsid w:val="001B674B"/>
    <w:rsid w:val="001F2499"/>
    <w:rsid w:val="0020693A"/>
    <w:rsid w:val="002A536E"/>
    <w:rsid w:val="002A57B6"/>
    <w:rsid w:val="002D4AA0"/>
    <w:rsid w:val="002F0E9C"/>
    <w:rsid w:val="002F4DE5"/>
    <w:rsid w:val="002F6617"/>
    <w:rsid w:val="003057C1"/>
    <w:rsid w:val="00313A7B"/>
    <w:rsid w:val="00321E99"/>
    <w:rsid w:val="00324800"/>
    <w:rsid w:val="00330BEC"/>
    <w:rsid w:val="00354061"/>
    <w:rsid w:val="00354253"/>
    <w:rsid w:val="00382742"/>
    <w:rsid w:val="00387559"/>
    <w:rsid w:val="00392267"/>
    <w:rsid w:val="003978A9"/>
    <w:rsid w:val="003B0B0B"/>
    <w:rsid w:val="003E3EA1"/>
    <w:rsid w:val="004013AA"/>
    <w:rsid w:val="00404795"/>
    <w:rsid w:val="00411AB2"/>
    <w:rsid w:val="00422AB2"/>
    <w:rsid w:val="00430968"/>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6FAE"/>
    <w:rsid w:val="00517BE9"/>
    <w:rsid w:val="00526AE1"/>
    <w:rsid w:val="005618EE"/>
    <w:rsid w:val="00564007"/>
    <w:rsid w:val="00570526"/>
    <w:rsid w:val="00571478"/>
    <w:rsid w:val="0057774C"/>
    <w:rsid w:val="00583C9D"/>
    <w:rsid w:val="005A1FCA"/>
    <w:rsid w:val="005B0F3C"/>
    <w:rsid w:val="005B1C07"/>
    <w:rsid w:val="005C6476"/>
    <w:rsid w:val="005D0D76"/>
    <w:rsid w:val="00611601"/>
    <w:rsid w:val="006318B6"/>
    <w:rsid w:val="006322E2"/>
    <w:rsid w:val="006345E6"/>
    <w:rsid w:val="006361E4"/>
    <w:rsid w:val="006373B4"/>
    <w:rsid w:val="00645788"/>
    <w:rsid w:val="006661D4"/>
    <w:rsid w:val="00667FBA"/>
    <w:rsid w:val="006929A3"/>
    <w:rsid w:val="006B2B6E"/>
    <w:rsid w:val="006D47C9"/>
    <w:rsid w:val="006E1354"/>
    <w:rsid w:val="006E1427"/>
    <w:rsid w:val="006E4298"/>
    <w:rsid w:val="00703D44"/>
    <w:rsid w:val="007207BB"/>
    <w:rsid w:val="0072104B"/>
    <w:rsid w:val="00750EEA"/>
    <w:rsid w:val="00752554"/>
    <w:rsid w:val="00753AC7"/>
    <w:rsid w:val="007737CA"/>
    <w:rsid w:val="007755B8"/>
    <w:rsid w:val="00781A19"/>
    <w:rsid w:val="00790ACA"/>
    <w:rsid w:val="00797F25"/>
    <w:rsid w:val="007A0954"/>
    <w:rsid w:val="007B4B72"/>
    <w:rsid w:val="007C08DF"/>
    <w:rsid w:val="007E0F5F"/>
    <w:rsid w:val="007E1340"/>
    <w:rsid w:val="007F2167"/>
    <w:rsid w:val="00807029"/>
    <w:rsid w:val="00816AFA"/>
    <w:rsid w:val="00817682"/>
    <w:rsid w:val="00821C9C"/>
    <w:rsid w:val="00832F3D"/>
    <w:rsid w:val="008341BB"/>
    <w:rsid w:val="00836B8A"/>
    <w:rsid w:val="00840EF9"/>
    <w:rsid w:val="0085570D"/>
    <w:rsid w:val="0087325D"/>
    <w:rsid w:val="00881FBF"/>
    <w:rsid w:val="00896D23"/>
    <w:rsid w:val="008C172F"/>
    <w:rsid w:val="008E4861"/>
    <w:rsid w:val="0090354E"/>
    <w:rsid w:val="00907DA9"/>
    <w:rsid w:val="00922D76"/>
    <w:rsid w:val="009259CC"/>
    <w:rsid w:val="00940ECF"/>
    <w:rsid w:val="0094314D"/>
    <w:rsid w:val="00943E6C"/>
    <w:rsid w:val="009676BD"/>
    <w:rsid w:val="0097073D"/>
    <w:rsid w:val="00970F6C"/>
    <w:rsid w:val="009743B0"/>
    <w:rsid w:val="009A36CC"/>
    <w:rsid w:val="009C0678"/>
    <w:rsid w:val="009E0620"/>
    <w:rsid w:val="009E21DE"/>
    <w:rsid w:val="009E5581"/>
    <w:rsid w:val="009F1A85"/>
    <w:rsid w:val="00A21975"/>
    <w:rsid w:val="00A21C77"/>
    <w:rsid w:val="00A47604"/>
    <w:rsid w:val="00A60BFF"/>
    <w:rsid w:val="00A63C84"/>
    <w:rsid w:val="00A64DEA"/>
    <w:rsid w:val="00A81428"/>
    <w:rsid w:val="00A83B46"/>
    <w:rsid w:val="00A85671"/>
    <w:rsid w:val="00A91D63"/>
    <w:rsid w:val="00A939BF"/>
    <w:rsid w:val="00AA0097"/>
    <w:rsid w:val="00AA0113"/>
    <w:rsid w:val="00AB3EDE"/>
    <w:rsid w:val="00AD2DFD"/>
    <w:rsid w:val="00AD3325"/>
    <w:rsid w:val="00AD3E7E"/>
    <w:rsid w:val="00AF10E6"/>
    <w:rsid w:val="00B02084"/>
    <w:rsid w:val="00B14F51"/>
    <w:rsid w:val="00B23369"/>
    <w:rsid w:val="00B351B6"/>
    <w:rsid w:val="00B6359F"/>
    <w:rsid w:val="00B731EF"/>
    <w:rsid w:val="00B7350C"/>
    <w:rsid w:val="00B74624"/>
    <w:rsid w:val="00B834D8"/>
    <w:rsid w:val="00BC172C"/>
    <w:rsid w:val="00BC6B74"/>
    <w:rsid w:val="00BD3AC2"/>
    <w:rsid w:val="00BE7D99"/>
    <w:rsid w:val="00BF3022"/>
    <w:rsid w:val="00BF4A8F"/>
    <w:rsid w:val="00BF710E"/>
    <w:rsid w:val="00C13BDD"/>
    <w:rsid w:val="00C227DA"/>
    <w:rsid w:val="00C253F7"/>
    <w:rsid w:val="00C30042"/>
    <w:rsid w:val="00C31AAE"/>
    <w:rsid w:val="00C32F53"/>
    <w:rsid w:val="00C33274"/>
    <w:rsid w:val="00C45292"/>
    <w:rsid w:val="00C47CF4"/>
    <w:rsid w:val="00C757D4"/>
    <w:rsid w:val="00C75E07"/>
    <w:rsid w:val="00C8541B"/>
    <w:rsid w:val="00C94B2D"/>
    <w:rsid w:val="00CB0D13"/>
    <w:rsid w:val="00CC0E4A"/>
    <w:rsid w:val="00CC674B"/>
    <w:rsid w:val="00CD16C0"/>
    <w:rsid w:val="00CD421C"/>
    <w:rsid w:val="00CD6E77"/>
    <w:rsid w:val="00CF78D2"/>
    <w:rsid w:val="00D06824"/>
    <w:rsid w:val="00D107E4"/>
    <w:rsid w:val="00D14E8C"/>
    <w:rsid w:val="00D37DB5"/>
    <w:rsid w:val="00D42852"/>
    <w:rsid w:val="00D466A2"/>
    <w:rsid w:val="00D63728"/>
    <w:rsid w:val="00D637FF"/>
    <w:rsid w:val="00D96117"/>
    <w:rsid w:val="00DA05D5"/>
    <w:rsid w:val="00DB1B2B"/>
    <w:rsid w:val="00DB53F4"/>
    <w:rsid w:val="00DB788D"/>
    <w:rsid w:val="00DD29AA"/>
    <w:rsid w:val="00DE2413"/>
    <w:rsid w:val="00DE35E3"/>
    <w:rsid w:val="00DE4E49"/>
    <w:rsid w:val="00DF14F8"/>
    <w:rsid w:val="00E16313"/>
    <w:rsid w:val="00E17D23"/>
    <w:rsid w:val="00E23B36"/>
    <w:rsid w:val="00E85DC2"/>
    <w:rsid w:val="00E9330A"/>
    <w:rsid w:val="00E93915"/>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0A5A"/>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3A2099D1-A2E7-4BCB-9073-9B1E8391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6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ierre-yves.kohler@faji.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2.xml><?xml version="1.0" encoding="utf-8"?>
<ds:datastoreItem xmlns:ds="http://schemas.openxmlformats.org/officeDocument/2006/customXml" ds:itemID="{2792837A-5D93-492B-8846-CA45464B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492</Words>
  <Characters>2706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cp:lastPrinted>2020-02-28T12:40:00Z</cp:lastPrinted>
  <dcterms:created xsi:type="dcterms:W3CDTF">2020-02-28T13:02:00Z</dcterms:created>
  <dcterms:modified xsi:type="dcterms:W3CDTF">2020-03-03T19:00:00Z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