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0D41" w14:textId="0350A0B8" w:rsidR="004B3310" w:rsidRPr="005D7EEC" w:rsidRDefault="0015145D" w:rsidP="004B3310">
      <w:pPr>
        <w:spacing w:after="0"/>
        <w:jc w:val="both"/>
        <w:rPr>
          <w:lang w:val="en-GB"/>
        </w:rPr>
      </w:pPr>
      <w:r w:rsidRPr="005D7EEC">
        <w:rPr>
          <w:lang w:val="en-GB"/>
        </w:rPr>
        <w:t>E-mail o</w:t>
      </w:r>
      <w:r w:rsidR="004B3310" w:rsidRPr="005D7EEC">
        <w:rPr>
          <w:lang w:val="en-GB"/>
        </w:rPr>
        <w:t xml:space="preserve">r </w:t>
      </w:r>
      <w:r w:rsidRPr="005D7EEC">
        <w:rPr>
          <w:lang w:val="en-GB"/>
        </w:rPr>
        <w:t>letter</w:t>
      </w:r>
    </w:p>
    <w:p w14:paraId="27299B3A" w14:textId="246B4AE9" w:rsidR="00D65418" w:rsidRPr="00B2749D" w:rsidRDefault="004A519E" w:rsidP="00D65418">
      <w:pPr>
        <w:spacing w:after="0"/>
        <w:jc w:val="both"/>
        <w:rPr>
          <w:b/>
          <w:color w:val="0070C0"/>
          <w:sz w:val="28"/>
          <w:lang w:val="en-GB"/>
        </w:rPr>
      </w:pPr>
      <w:r>
        <w:rPr>
          <w:b/>
          <w:color w:val="0070C0"/>
          <w:sz w:val="28"/>
          <w:lang w:val="en-GB"/>
        </w:rPr>
        <w:t>“</w:t>
      </w:r>
      <w:r w:rsidR="00931CE6" w:rsidRPr="00B2749D">
        <w:rPr>
          <w:b/>
          <w:color w:val="0070C0"/>
          <w:sz w:val="28"/>
          <w:lang w:val="en-GB"/>
        </w:rPr>
        <w:t>I</w:t>
      </w:r>
      <w:r w:rsidR="0015145D" w:rsidRPr="00B2749D">
        <w:rPr>
          <w:b/>
          <w:color w:val="0070C0"/>
          <w:sz w:val="28"/>
          <w:lang w:val="en-GB"/>
        </w:rPr>
        <w:t>nvitation to SIAMS 20</w:t>
      </w:r>
      <w:r w:rsidR="00B2749D">
        <w:rPr>
          <w:b/>
          <w:color w:val="0070C0"/>
          <w:sz w:val="28"/>
          <w:lang w:val="en-GB"/>
        </w:rPr>
        <w:t>20</w:t>
      </w:r>
      <w:r w:rsidR="004B3310" w:rsidRPr="00B2749D">
        <w:rPr>
          <w:b/>
          <w:color w:val="0070C0"/>
          <w:sz w:val="28"/>
          <w:lang w:val="en-GB"/>
        </w:rPr>
        <w:t xml:space="preserve"> in Moutie</w:t>
      </w:r>
      <w:r w:rsidR="00931CE6" w:rsidRPr="00B2749D">
        <w:rPr>
          <w:b/>
          <w:color w:val="0070C0"/>
          <w:sz w:val="28"/>
          <w:lang w:val="en-GB"/>
        </w:rPr>
        <w:t>r</w:t>
      </w:r>
      <w:r>
        <w:rPr>
          <w:b/>
          <w:color w:val="0070C0"/>
          <w:sz w:val="28"/>
          <w:lang w:val="en-GB"/>
        </w:rPr>
        <w:t>”</w:t>
      </w:r>
      <w:r w:rsidR="004B3310" w:rsidRPr="00B2749D">
        <w:rPr>
          <w:b/>
          <w:color w:val="0070C0"/>
          <w:sz w:val="28"/>
          <w:lang w:val="en-GB"/>
        </w:rPr>
        <w:t xml:space="preserve"> </w:t>
      </w:r>
    </w:p>
    <w:p w14:paraId="0234CE99" w14:textId="77777777" w:rsidR="00D65418" w:rsidRPr="005D7EEC" w:rsidRDefault="00D65418" w:rsidP="00D65418">
      <w:pPr>
        <w:spacing w:after="0"/>
        <w:jc w:val="both"/>
        <w:rPr>
          <w:lang w:val="en-GB"/>
        </w:rPr>
      </w:pPr>
    </w:p>
    <w:p w14:paraId="3EE684D8" w14:textId="77777777" w:rsidR="00D65418" w:rsidRPr="005D7EEC" w:rsidRDefault="00D65418" w:rsidP="00D65418">
      <w:pPr>
        <w:spacing w:after="0"/>
        <w:jc w:val="both"/>
        <w:rPr>
          <w:lang w:val="en-GB"/>
        </w:rPr>
      </w:pPr>
    </w:p>
    <w:p w14:paraId="407B4D89" w14:textId="067033B0" w:rsidR="00D65418" w:rsidRPr="005D7EEC" w:rsidRDefault="0015145D" w:rsidP="00D65418">
      <w:pPr>
        <w:spacing w:after="0"/>
        <w:jc w:val="both"/>
        <w:rPr>
          <w:lang w:val="en-GB"/>
        </w:rPr>
      </w:pPr>
      <w:r w:rsidRPr="005D7EEC">
        <w:rPr>
          <w:lang w:val="en-GB"/>
        </w:rPr>
        <w:t>Subject</w:t>
      </w:r>
      <w:r w:rsidR="004B3310" w:rsidRPr="005D7EEC">
        <w:rPr>
          <w:lang w:val="en-GB"/>
        </w:rPr>
        <w:t xml:space="preserve">: </w:t>
      </w:r>
      <w:r w:rsidRPr="005D7EEC">
        <w:rPr>
          <w:lang w:val="en-GB"/>
        </w:rPr>
        <w:t xml:space="preserve">invitation to </w:t>
      </w:r>
      <w:r w:rsidR="004B3310" w:rsidRPr="005D7EEC">
        <w:rPr>
          <w:lang w:val="en-GB"/>
        </w:rPr>
        <w:t>SIAMS 20</w:t>
      </w:r>
      <w:r w:rsidR="00B2749D">
        <w:rPr>
          <w:lang w:val="en-GB"/>
        </w:rPr>
        <w:t>20</w:t>
      </w:r>
      <w:r w:rsidR="004B3310" w:rsidRPr="005D7EEC">
        <w:rPr>
          <w:lang w:val="en-GB"/>
        </w:rPr>
        <w:t xml:space="preserve"> in Moutier </w:t>
      </w:r>
    </w:p>
    <w:p w14:paraId="22BFD3D6" w14:textId="77777777" w:rsidR="003A74E6" w:rsidRPr="005D7EEC" w:rsidRDefault="003A74E6" w:rsidP="004B3310">
      <w:pPr>
        <w:spacing w:after="0"/>
        <w:jc w:val="both"/>
        <w:rPr>
          <w:lang w:val="en-GB"/>
        </w:rPr>
      </w:pPr>
    </w:p>
    <w:p w14:paraId="532E8AC9" w14:textId="39AE1782" w:rsidR="0015145D" w:rsidRPr="005D7EEC" w:rsidRDefault="0015145D" w:rsidP="0015145D">
      <w:pPr>
        <w:spacing w:after="0"/>
        <w:jc w:val="both"/>
        <w:rPr>
          <w:lang w:val="en-GB"/>
        </w:rPr>
      </w:pPr>
      <w:r w:rsidRPr="005D7EEC">
        <w:rPr>
          <w:lang w:val="en-GB"/>
        </w:rPr>
        <w:t>Dear customer</w:t>
      </w:r>
    </w:p>
    <w:p w14:paraId="3B8F1ADC" w14:textId="77777777" w:rsidR="0015145D" w:rsidRPr="005D7EEC" w:rsidRDefault="0015145D" w:rsidP="0015145D">
      <w:pPr>
        <w:spacing w:after="0"/>
        <w:jc w:val="both"/>
        <w:rPr>
          <w:lang w:val="en-GB"/>
        </w:rPr>
      </w:pPr>
    </w:p>
    <w:p w14:paraId="7C063B97" w14:textId="03DA2A67" w:rsidR="0015145D" w:rsidRPr="005D7EEC" w:rsidRDefault="0015145D" w:rsidP="0015145D">
      <w:pPr>
        <w:spacing w:after="0"/>
        <w:jc w:val="both"/>
        <w:rPr>
          <w:lang w:val="en-GB"/>
        </w:rPr>
      </w:pPr>
      <w:r w:rsidRPr="005D7EEC">
        <w:rPr>
          <w:lang w:val="en-GB"/>
        </w:rPr>
        <w:t xml:space="preserve">From </w:t>
      </w:r>
      <w:r w:rsidR="00166C1D">
        <w:rPr>
          <w:lang w:val="en-GB"/>
        </w:rPr>
        <w:t>November</w:t>
      </w:r>
      <w:r w:rsidRPr="005D7EEC">
        <w:rPr>
          <w:lang w:val="en-GB"/>
        </w:rPr>
        <w:t xml:space="preserve"> </w:t>
      </w:r>
      <w:r w:rsidR="00166C1D">
        <w:rPr>
          <w:lang w:val="en-GB"/>
        </w:rPr>
        <w:t>10</w:t>
      </w:r>
      <w:r w:rsidRPr="005D7EEC">
        <w:rPr>
          <w:vertAlign w:val="superscript"/>
          <w:lang w:val="en-GB"/>
        </w:rPr>
        <w:t>th</w:t>
      </w:r>
      <w:r w:rsidRPr="005D7EEC">
        <w:rPr>
          <w:lang w:val="en-GB"/>
        </w:rPr>
        <w:t xml:space="preserve"> – </w:t>
      </w:r>
      <w:r w:rsidR="00FB3EB9">
        <w:rPr>
          <w:lang w:val="en-GB"/>
        </w:rPr>
        <w:t>13</w:t>
      </w:r>
      <w:r w:rsidR="00FB3EB9">
        <w:rPr>
          <w:vertAlign w:val="superscript"/>
          <w:lang w:val="en-GB"/>
        </w:rPr>
        <w:t>th</w:t>
      </w:r>
      <w:r w:rsidRPr="005D7EEC">
        <w:rPr>
          <w:lang w:val="en-GB"/>
        </w:rPr>
        <w:t>, 20</w:t>
      </w:r>
      <w:r w:rsidR="00B2749D">
        <w:rPr>
          <w:lang w:val="en-GB"/>
        </w:rPr>
        <w:t>20</w:t>
      </w:r>
      <w:r w:rsidRPr="005D7EEC">
        <w:rPr>
          <w:lang w:val="en-GB"/>
        </w:rPr>
        <w:t xml:space="preserve">, Moutier (Bernese Jura, Switzerland) will be transformed into the world capital of micro and precision engineering. However, although the fair has continually increased, it is still easy to take in and allows us to optimally present ourselves in a hospitable and friendly ambiance. </w:t>
      </w:r>
    </w:p>
    <w:p w14:paraId="4D9DF9A4" w14:textId="77777777" w:rsidR="004B3310" w:rsidRPr="005D7EEC" w:rsidRDefault="004B3310" w:rsidP="004B3310">
      <w:pPr>
        <w:spacing w:after="0"/>
        <w:jc w:val="both"/>
        <w:rPr>
          <w:lang w:val="en-GB"/>
        </w:rPr>
      </w:pPr>
    </w:p>
    <w:p w14:paraId="3A64EA0E" w14:textId="30D9FAF2" w:rsidR="00D65418" w:rsidRPr="005D7EEC" w:rsidRDefault="0015145D" w:rsidP="00D65418">
      <w:pPr>
        <w:spacing w:after="0"/>
        <w:jc w:val="both"/>
        <w:rPr>
          <w:lang w:val="en-GB"/>
        </w:rPr>
      </w:pPr>
      <w:r w:rsidRPr="005D7EEC">
        <w:rPr>
          <w:lang w:val="en-GB"/>
        </w:rPr>
        <w:t>We are pleased to inform you of our presence at this fair, which presents the entire production chain of microtechnology.</w:t>
      </w:r>
    </w:p>
    <w:p w14:paraId="357CEFAE" w14:textId="1503B0EB" w:rsidR="00516AD5" w:rsidRPr="005D7EEC" w:rsidRDefault="00516AD5" w:rsidP="00D65418">
      <w:pPr>
        <w:spacing w:after="0"/>
        <w:jc w:val="both"/>
        <w:rPr>
          <w:lang w:val="en-GB"/>
        </w:rPr>
      </w:pPr>
    </w:p>
    <w:p w14:paraId="590AC85D" w14:textId="77777777" w:rsidR="00516AD5" w:rsidRPr="005D7EEC" w:rsidRDefault="00516AD5" w:rsidP="00516AD5">
      <w:pPr>
        <w:spacing w:after="0"/>
        <w:jc w:val="both"/>
        <w:rPr>
          <w:lang w:val="en-GB"/>
        </w:rPr>
      </w:pPr>
    </w:p>
    <w:p w14:paraId="0DB58D0D" w14:textId="41784306" w:rsidR="00516AD5" w:rsidRPr="005D7EEC" w:rsidRDefault="00FB3EB9" w:rsidP="00516AD5">
      <w:pPr>
        <w:spacing w:after="0"/>
        <w:jc w:val="center"/>
        <w:rPr>
          <w:lang w:val="en-GB"/>
        </w:rPr>
      </w:pPr>
      <w:r>
        <w:rPr>
          <w:noProof/>
          <w:lang w:val="en-GB"/>
        </w:rPr>
        <w:drawing>
          <wp:inline distT="0" distB="0" distL="0" distR="0" wp14:anchorId="3DB0173E" wp14:editId="753ECF83">
            <wp:extent cx="3519487" cy="1859835"/>
            <wp:effectExtent l="0" t="0" r="5080" b="7620"/>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AMS 2020_11.jpg"/>
                    <pic:cNvPicPr/>
                  </pic:nvPicPr>
                  <pic:blipFill>
                    <a:blip r:embed="rId8"/>
                    <a:stretch>
                      <a:fillRect/>
                    </a:stretch>
                  </pic:blipFill>
                  <pic:spPr>
                    <a:xfrm>
                      <a:off x="0" y="0"/>
                      <a:ext cx="3533368" cy="1867170"/>
                    </a:xfrm>
                    <a:prstGeom prst="rect">
                      <a:avLst/>
                    </a:prstGeom>
                  </pic:spPr>
                </pic:pic>
              </a:graphicData>
            </a:graphic>
          </wp:inline>
        </w:drawing>
      </w:r>
    </w:p>
    <w:p w14:paraId="08F0E978" w14:textId="77777777" w:rsidR="00516AD5" w:rsidRPr="005D7EEC" w:rsidRDefault="00516AD5" w:rsidP="00516AD5">
      <w:pPr>
        <w:spacing w:after="0"/>
        <w:jc w:val="both"/>
        <w:rPr>
          <w:lang w:val="en-GB"/>
        </w:rPr>
      </w:pPr>
    </w:p>
    <w:p w14:paraId="63E9A45E" w14:textId="77777777" w:rsidR="00931CE6" w:rsidRPr="00B2749D" w:rsidRDefault="00931CE6" w:rsidP="00931CE6">
      <w:pPr>
        <w:spacing w:after="0"/>
        <w:jc w:val="center"/>
        <w:rPr>
          <w:b/>
          <w:lang w:val="en-GB"/>
        </w:rPr>
      </w:pPr>
      <w:r w:rsidRPr="00B2749D">
        <w:rPr>
          <w:b/>
          <w:lang w:val="en-GB"/>
        </w:rPr>
        <w:t xml:space="preserve">You will find us on booth </w:t>
      </w:r>
      <w:r w:rsidRPr="004A519E">
        <w:rPr>
          <w:b/>
          <w:color w:val="FF0000"/>
          <w:lang w:val="en-GB"/>
        </w:rPr>
        <w:t>XX in Hall YY</w:t>
      </w:r>
      <w:r w:rsidRPr="00B2749D">
        <w:rPr>
          <w:b/>
          <w:lang w:val="en-GB"/>
        </w:rPr>
        <w:t>.</w:t>
      </w:r>
    </w:p>
    <w:p w14:paraId="15539F0A" w14:textId="77777777" w:rsidR="00931CE6" w:rsidRPr="00B2749D" w:rsidRDefault="00931CE6" w:rsidP="00931CE6">
      <w:pPr>
        <w:spacing w:after="0"/>
        <w:jc w:val="center"/>
        <w:rPr>
          <w:b/>
          <w:lang w:val="en-GB"/>
        </w:rPr>
      </w:pPr>
    </w:p>
    <w:p w14:paraId="440903E5" w14:textId="0C122D05" w:rsidR="00931CE6" w:rsidRPr="00B2749D" w:rsidRDefault="00931CE6" w:rsidP="00B2749D">
      <w:pPr>
        <w:spacing w:after="0"/>
        <w:rPr>
          <w:lang w:val="en-GB"/>
        </w:rPr>
      </w:pPr>
      <w:r w:rsidRPr="00B2749D">
        <w:rPr>
          <w:lang w:val="en-GB"/>
        </w:rPr>
        <w:t xml:space="preserve">We shall take advantage of our presence </w:t>
      </w:r>
      <w:proofErr w:type="gramStart"/>
      <w:r w:rsidRPr="00B2749D">
        <w:rPr>
          <w:lang w:val="en-GB"/>
        </w:rPr>
        <w:t>in the midst of</w:t>
      </w:r>
      <w:proofErr w:type="gramEnd"/>
      <w:r w:rsidRPr="00B2749D">
        <w:rPr>
          <w:lang w:val="en-GB"/>
        </w:rPr>
        <w:t xml:space="preserve"> this market to present </w:t>
      </w:r>
      <w:r w:rsidRPr="00B2749D">
        <w:rPr>
          <w:color w:val="FF0000"/>
          <w:lang w:val="en-GB"/>
        </w:rPr>
        <w:t xml:space="preserve">products X or Y </w:t>
      </w:r>
      <w:r w:rsidRPr="00B2749D">
        <w:rPr>
          <w:lang w:val="en-GB"/>
        </w:rPr>
        <w:t>offering you the following advantages:</w:t>
      </w:r>
    </w:p>
    <w:p w14:paraId="28E74A0D" w14:textId="3114F7F5" w:rsidR="00931CE6" w:rsidRPr="00B2749D" w:rsidRDefault="00931CE6" w:rsidP="00B2749D">
      <w:pPr>
        <w:pStyle w:val="Paragraphedeliste"/>
        <w:numPr>
          <w:ilvl w:val="0"/>
          <w:numId w:val="3"/>
        </w:numPr>
        <w:spacing w:after="0"/>
        <w:rPr>
          <w:color w:val="FF0000"/>
          <w:lang w:val="en-GB"/>
        </w:rPr>
      </w:pPr>
      <w:r w:rsidRPr="00B2749D">
        <w:rPr>
          <w:color w:val="FF0000"/>
          <w:lang w:val="en-GB"/>
        </w:rPr>
        <w:t>advantage A</w:t>
      </w:r>
    </w:p>
    <w:p w14:paraId="4C1090BD" w14:textId="0C793AB0" w:rsidR="00931CE6" w:rsidRPr="00B2749D" w:rsidRDefault="00931CE6" w:rsidP="00B2749D">
      <w:pPr>
        <w:pStyle w:val="Paragraphedeliste"/>
        <w:numPr>
          <w:ilvl w:val="0"/>
          <w:numId w:val="3"/>
        </w:numPr>
        <w:spacing w:after="0"/>
        <w:rPr>
          <w:color w:val="FF0000"/>
          <w:lang w:val="en-GB"/>
        </w:rPr>
      </w:pPr>
      <w:r w:rsidRPr="00B2749D">
        <w:rPr>
          <w:color w:val="FF0000"/>
          <w:lang w:val="en-GB"/>
        </w:rPr>
        <w:t>advantage B</w:t>
      </w:r>
    </w:p>
    <w:p w14:paraId="328D8F75" w14:textId="77777777" w:rsidR="00931CE6" w:rsidRPr="00B2749D" w:rsidRDefault="00931CE6" w:rsidP="00931CE6">
      <w:pPr>
        <w:spacing w:after="0"/>
        <w:jc w:val="center"/>
        <w:rPr>
          <w:lang w:val="en-GB"/>
        </w:rPr>
      </w:pPr>
    </w:p>
    <w:p w14:paraId="7BC54B73" w14:textId="2F99D98E" w:rsidR="00931CE6" w:rsidRPr="00B2749D" w:rsidRDefault="00931CE6" w:rsidP="00B2749D">
      <w:pPr>
        <w:spacing w:after="0"/>
        <w:rPr>
          <w:lang w:val="en-GB"/>
        </w:rPr>
      </w:pPr>
      <w:r w:rsidRPr="00B2749D">
        <w:rPr>
          <w:lang w:val="en-GB"/>
        </w:rPr>
        <w:t>We are looking forward to meet you at this important event.</w:t>
      </w:r>
    </w:p>
    <w:p w14:paraId="5AEC73B6" w14:textId="77777777" w:rsidR="00931CE6" w:rsidRPr="00B2749D" w:rsidRDefault="00931CE6" w:rsidP="00931CE6">
      <w:pPr>
        <w:spacing w:after="0"/>
        <w:jc w:val="center"/>
        <w:rPr>
          <w:lang w:val="en-GB"/>
        </w:rPr>
      </w:pPr>
    </w:p>
    <w:p w14:paraId="2D725989" w14:textId="573AD881" w:rsidR="00516AD5" w:rsidRPr="00B2749D" w:rsidRDefault="00931CE6">
      <w:pPr>
        <w:spacing w:after="0"/>
        <w:jc w:val="both"/>
        <w:rPr>
          <w:lang w:val="en-GB"/>
        </w:rPr>
      </w:pPr>
      <w:r w:rsidRPr="00B2749D">
        <w:rPr>
          <w:lang w:val="en-GB"/>
        </w:rPr>
        <w:t>To simplify your visit, the organizers have set up a preparation system that allows you to “put your contacts in a basket” and print the list to take on site. Do not miss us. Exp</w:t>
      </w:r>
      <w:r w:rsidR="00EC766A" w:rsidRPr="00B2749D">
        <w:rPr>
          <w:lang w:val="en-GB"/>
        </w:rPr>
        <w:t>l</w:t>
      </w:r>
      <w:r w:rsidRPr="00B2749D">
        <w:rPr>
          <w:lang w:val="en-GB"/>
        </w:rPr>
        <w:t>anations available from:</w:t>
      </w:r>
      <w:bookmarkStart w:id="0" w:name="_Hlk506454516"/>
      <w:r w:rsidR="00516AD5" w:rsidRPr="00B2749D">
        <w:rPr>
          <w:rFonts w:ascii="Calibri" w:hAnsi="Calibri" w:cs="Calibri"/>
          <w:lang w:val="en-GB"/>
        </w:rPr>
        <w:t xml:space="preserve"> </w:t>
      </w:r>
      <w:hyperlink r:id="rId9" w:history="1">
        <w:r w:rsidR="004A519E" w:rsidRPr="00FB42BB">
          <w:rPr>
            <w:rStyle w:val="Lienhypertexte"/>
            <w:rFonts w:ascii="Calibri" w:hAnsi="Calibri" w:cs="Calibri"/>
            <w:lang w:val="en-GB"/>
          </w:rPr>
          <w:t>https://goo.gl/w4E59p</w:t>
        </w:r>
      </w:hyperlink>
      <w:r w:rsidR="004A519E">
        <w:rPr>
          <w:rFonts w:ascii="Calibri" w:hAnsi="Calibri" w:cs="Calibri"/>
          <w:lang w:val="en-GB"/>
        </w:rPr>
        <w:t xml:space="preserve"> </w:t>
      </w:r>
    </w:p>
    <w:bookmarkEnd w:id="0"/>
    <w:p w14:paraId="69898E79" w14:textId="77777777" w:rsidR="00516AD5" w:rsidRPr="005D7EEC" w:rsidRDefault="00516AD5" w:rsidP="00D65418">
      <w:pPr>
        <w:spacing w:after="0"/>
        <w:jc w:val="both"/>
        <w:rPr>
          <w:lang w:val="en-GB"/>
        </w:rPr>
      </w:pPr>
    </w:p>
    <w:p w14:paraId="3FE17CD6" w14:textId="0F5D1300" w:rsidR="004B3310" w:rsidRPr="005D7EEC" w:rsidRDefault="0015145D" w:rsidP="004B3310">
      <w:pPr>
        <w:spacing w:after="0"/>
        <w:jc w:val="both"/>
        <w:rPr>
          <w:lang w:val="en-GB"/>
        </w:rPr>
      </w:pPr>
      <w:r w:rsidRPr="005D7EEC">
        <w:rPr>
          <w:lang w:val="en-GB"/>
        </w:rPr>
        <w:t>Kind regards,</w:t>
      </w:r>
    </w:p>
    <w:p w14:paraId="487EF316" w14:textId="77777777" w:rsidR="004B3310" w:rsidRPr="005D7EEC" w:rsidRDefault="004B3310" w:rsidP="004B3310">
      <w:pPr>
        <w:spacing w:after="0"/>
        <w:jc w:val="both"/>
        <w:rPr>
          <w:lang w:val="en-GB"/>
        </w:rPr>
      </w:pPr>
    </w:p>
    <w:p w14:paraId="0ED15544" w14:textId="43D97DF8" w:rsidR="004B3310" w:rsidRPr="005D7EEC" w:rsidRDefault="004B3310" w:rsidP="004B3310">
      <w:pPr>
        <w:spacing w:after="0"/>
        <w:jc w:val="both"/>
        <w:rPr>
          <w:lang w:val="en-GB"/>
        </w:rPr>
      </w:pPr>
      <w:r w:rsidRPr="005D7EEC">
        <w:rPr>
          <w:lang w:val="en-GB"/>
        </w:rPr>
        <w:t>(</w:t>
      </w:r>
      <w:r w:rsidR="0015145D" w:rsidRPr="005D7EEC">
        <w:rPr>
          <w:lang w:val="en-GB"/>
        </w:rPr>
        <w:t>Signature</w:t>
      </w:r>
      <w:r w:rsidRPr="005D7EEC">
        <w:rPr>
          <w:lang w:val="en-GB"/>
        </w:rPr>
        <w:t>)</w:t>
      </w:r>
    </w:p>
    <w:p w14:paraId="57A1414E" w14:textId="77777777" w:rsidR="00D65418" w:rsidRPr="005D7EEC" w:rsidRDefault="00D65418" w:rsidP="00D65418">
      <w:pPr>
        <w:spacing w:after="0"/>
        <w:jc w:val="both"/>
        <w:rPr>
          <w:lang w:val="en-GB"/>
        </w:rPr>
      </w:pPr>
    </w:p>
    <w:p w14:paraId="6F200604" w14:textId="54033546" w:rsidR="00516AD5" w:rsidRPr="005D7EEC" w:rsidRDefault="00B2749D" w:rsidP="00516AD5">
      <w:pPr>
        <w:spacing w:after="0"/>
        <w:jc w:val="both"/>
        <w:rPr>
          <w:lang w:val="en-GB"/>
        </w:rPr>
      </w:pPr>
      <w:r>
        <w:rPr>
          <w:lang w:val="en-GB"/>
        </w:rPr>
        <w:t xml:space="preserve">From </w:t>
      </w:r>
      <w:r w:rsidR="00FB3EB9">
        <w:rPr>
          <w:lang w:val="en-GB"/>
        </w:rPr>
        <w:t>now on</w:t>
      </w:r>
      <w:r>
        <w:rPr>
          <w:lang w:val="en-GB"/>
        </w:rPr>
        <w:t>, y</w:t>
      </w:r>
      <w:r w:rsidR="00516AD5" w:rsidRPr="005D7EEC">
        <w:rPr>
          <w:lang w:val="en-GB"/>
        </w:rPr>
        <w:t xml:space="preserve">ou </w:t>
      </w:r>
      <w:r w:rsidR="00FB3EB9">
        <w:rPr>
          <w:lang w:val="en-GB"/>
        </w:rPr>
        <w:t>can</w:t>
      </w:r>
      <w:r w:rsidR="00516AD5" w:rsidRPr="005D7EEC">
        <w:rPr>
          <w:lang w:val="en-GB"/>
        </w:rPr>
        <w:t xml:space="preserve"> download your complimentary ticket from the SIAMS website:</w:t>
      </w:r>
    </w:p>
    <w:p w14:paraId="72F2C56B" w14:textId="55F0CF71" w:rsidR="00D65418" w:rsidRPr="005D7EEC" w:rsidRDefault="006D28D0" w:rsidP="00D65418">
      <w:pPr>
        <w:spacing w:after="0"/>
        <w:jc w:val="both"/>
        <w:rPr>
          <w:lang w:val="en-GB"/>
        </w:rPr>
      </w:pPr>
      <w:hyperlink r:id="rId10" w:history="1">
        <w:r w:rsidR="004A519E" w:rsidRPr="00FB42BB">
          <w:rPr>
            <w:rStyle w:val="Lienhypertexte"/>
            <w:lang w:val="en-GB"/>
          </w:rPr>
          <w:t>https://ticket.siams.ch/Billetterie/Step2Personal?lang=EN</w:t>
        </w:r>
      </w:hyperlink>
      <w:r w:rsidR="004A519E">
        <w:rPr>
          <w:lang w:val="en-GB"/>
        </w:rPr>
        <w:t xml:space="preserve"> </w:t>
      </w:r>
      <w:r w:rsidR="004A519E" w:rsidRPr="004A519E">
        <w:rPr>
          <w:lang w:val="en-GB"/>
        </w:rPr>
        <w:t xml:space="preserve">  </w:t>
      </w:r>
      <w:bookmarkStart w:id="1" w:name="_GoBack"/>
      <w:bookmarkEnd w:id="1"/>
    </w:p>
    <w:sectPr w:rsidR="00D65418" w:rsidRPr="005D7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69C"/>
    <w:multiLevelType w:val="hybridMultilevel"/>
    <w:tmpl w:val="72A80030"/>
    <w:lvl w:ilvl="0" w:tplc="95880F26">
      <w:numFmt w:val="bullet"/>
      <w:lvlText w:val="•"/>
      <w:lvlJc w:val="left"/>
      <w:pPr>
        <w:ind w:left="720" w:hanging="360"/>
      </w:pPr>
      <w:rPr>
        <w:rFonts w:ascii="Calibri" w:eastAsiaTheme="minorHAnsi" w:hAnsi="Calibri" w:cs="Calibri"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FFB12C0"/>
    <w:multiLevelType w:val="hybridMultilevel"/>
    <w:tmpl w:val="078E2A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F6052A6"/>
    <w:multiLevelType w:val="hybridMultilevel"/>
    <w:tmpl w:val="BCC6AD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18"/>
    <w:rsid w:val="0015145D"/>
    <w:rsid w:val="00166C1D"/>
    <w:rsid w:val="001939F9"/>
    <w:rsid w:val="001F0015"/>
    <w:rsid w:val="002F2D7E"/>
    <w:rsid w:val="00397655"/>
    <w:rsid w:val="003A74E6"/>
    <w:rsid w:val="003D3A46"/>
    <w:rsid w:val="004A519E"/>
    <w:rsid w:val="004B3310"/>
    <w:rsid w:val="00516AD5"/>
    <w:rsid w:val="005D7EEC"/>
    <w:rsid w:val="006D28D0"/>
    <w:rsid w:val="00727862"/>
    <w:rsid w:val="00931CE6"/>
    <w:rsid w:val="00A949EC"/>
    <w:rsid w:val="00AA4134"/>
    <w:rsid w:val="00B2749D"/>
    <w:rsid w:val="00D6072E"/>
    <w:rsid w:val="00D65418"/>
    <w:rsid w:val="00EC766A"/>
    <w:rsid w:val="00FB3EB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1C884"/>
  <w15:docId w15:val="{4A0D9EBF-8D8B-41C1-A20C-E7C4711B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5418"/>
    <w:rPr>
      <w:color w:val="0563C1" w:themeColor="hyperlink"/>
      <w:u w:val="single"/>
    </w:rPr>
  </w:style>
  <w:style w:type="paragraph" w:styleId="Paragraphedeliste">
    <w:name w:val="List Paragraph"/>
    <w:basedOn w:val="Normal"/>
    <w:uiPriority w:val="34"/>
    <w:qFormat/>
    <w:rsid w:val="00516AD5"/>
    <w:pPr>
      <w:ind w:left="720"/>
      <w:contextualSpacing/>
    </w:pPr>
  </w:style>
  <w:style w:type="character" w:customStyle="1" w:styleId="Mentionnonrsolue1">
    <w:name w:val="Mention non résolue1"/>
    <w:basedOn w:val="Policepardfaut"/>
    <w:uiPriority w:val="99"/>
    <w:semiHidden/>
    <w:unhideWhenUsed/>
    <w:rsid w:val="00516AD5"/>
    <w:rPr>
      <w:color w:val="808080"/>
      <w:shd w:val="clear" w:color="auto" w:fill="E6E6E6"/>
    </w:rPr>
  </w:style>
  <w:style w:type="paragraph" w:styleId="Textedebulles">
    <w:name w:val="Balloon Text"/>
    <w:basedOn w:val="Normal"/>
    <w:link w:val="TextedebullesCar"/>
    <w:uiPriority w:val="99"/>
    <w:semiHidden/>
    <w:unhideWhenUsed/>
    <w:rsid w:val="004A51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19E"/>
    <w:rPr>
      <w:rFonts w:ascii="Segoe UI" w:hAnsi="Segoe UI" w:cs="Segoe UI"/>
      <w:sz w:val="18"/>
      <w:szCs w:val="18"/>
    </w:rPr>
  </w:style>
  <w:style w:type="character" w:styleId="Mentionnonrsolue">
    <w:name w:val="Unresolved Mention"/>
    <w:basedOn w:val="Policepardfaut"/>
    <w:uiPriority w:val="99"/>
    <w:semiHidden/>
    <w:unhideWhenUsed/>
    <w:rsid w:val="004A51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icket.siams.ch/Billetterie/Step2Personal?lang=EN" TargetMode="External"/><Relationship Id="rId4" Type="http://schemas.openxmlformats.org/officeDocument/2006/relationships/numbering" Target="numbering.xml"/><Relationship Id="rId9" Type="http://schemas.openxmlformats.org/officeDocument/2006/relationships/hyperlink" Target="https://goo.gl/w4E59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0F512-15BD-485C-8788-6BF1CF669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341C2-0235-4C94-9430-4BB1E249D3CE}">
  <ds:schemaRefs>
    <ds:schemaRef ds:uri="http://schemas.microsoft.com/sharepoint/v3/contenttype/forms"/>
  </ds:schemaRefs>
</ds:datastoreItem>
</file>

<file path=customXml/itemProps3.xml><?xml version="1.0" encoding="utf-8"?>
<ds:datastoreItem xmlns:ds="http://schemas.openxmlformats.org/officeDocument/2006/customXml" ds:itemID="{BF111D29-7B5D-46FD-8928-4EECD9CAC6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 - FAJI</dc:creator>
  <cp:keywords/>
  <dc:description/>
  <cp:lastModifiedBy>Pierre-Yves Kohler</cp:lastModifiedBy>
  <cp:revision>5</cp:revision>
  <cp:lastPrinted>2018-02-15T14:18:00Z</cp:lastPrinted>
  <dcterms:created xsi:type="dcterms:W3CDTF">2019-12-20T09:26:00Z</dcterms:created>
  <dcterms:modified xsi:type="dcterms:W3CDTF">2020-03-11T15:20:00Z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