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B543" w14:textId="4C41BA4F" w:rsidR="00B51A56" w:rsidRPr="00067ADC" w:rsidRDefault="00067ADC" w:rsidP="00B51A56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067ADC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19A882C5" w14:textId="56C0817A" w:rsidR="00B51A56" w:rsidRPr="00067ADC" w:rsidRDefault="00B51A56" w:rsidP="00540D1B">
      <w:pPr>
        <w:tabs>
          <w:tab w:val="left" w:pos="2745"/>
          <w:tab w:val="right" w:pos="9070"/>
        </w:tabs>
        <w:spacing w:after="0"/>
        <w:jc w:val="both"/>
        <w:rPr>
          <w:lang w:val="de-CH"/>
        </w:rPr>
      </w:pPr>
      <w:r w:rsidRPr="00067ADC">
        <w:rPr>
          <w:lang w:val="de-CH"/>
        </w:rPr>
        <w:t>SIAMS 2022 #</w:t>
      </w:r>
      <w:r w:rsidR="00EB68A7" w:rsidRPr="00067ADC">
        <w:rPr>
          <w:lang w:val="de-CH"/>
        </w:rPr>
        <w:t>7</w:t>
      </w:r>
      <w:r w:rsidRPr="00067ADC">
        <w:rPr>
          <w:lang w:val="de-CH"/>
        </w:rPr>
        <w:tab/>
      </w:r>
      <w:r w:rsidR="00540D1B" w:rsidRPr="00067ADC">
        <w:rPr>
          <w:lang w:val="de-CH"/>
        </w:rPr>
        <w:tab/>
      </w:r>
      <w:r w:rsidR="001845D7">
        <w:rPr>
          <w:lang w:val="de-CH"/>
        </w:rPr>
        <w:t xml:space="preserve">  </w:t>
      </w:r>
      <w:r w:rsidR="00067ADC" w:rsidRPr="00067ADC">
        <w:rPr>
          <w:lang w:val="de-CH"/>
        </w:rPr>
        <w:t xml:space="preserve">8. April </w:t>
      </w:r>
      <w:r w:rsidRPr="00067ADC">
        <w:rPr>
          <w:lang w:val="de-CH"/>
        </w:rPr>
        <w:t>2022</w:t>
      </w:r>
    </w:p>
    <w:p w14:paraId="35290275" w14:textId="77777777" w:rsidR="00B51A56" w:rsidRPr="00067ADC" w:rsidRDefault="00B51A56" w:rsidP="00EC18F3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</w:p>
    <w:p w14:paraId="1F7BF660" w14:textId="2C440055" w:rsidR="00067ADC" w:rsidRPr="00067ADC" w:rsidRDefault="00067ADC" w:rsidP="00067ADC">
      <w:pPr>
        <w:spacing w:after="0"/>
        <w:jc w:val="both"/>
        <w:rPr>
          <w:b/>
          <w:bCs/>
          <w:color w:val="0070C0"/>
          <w:sz w:val="32"/>
          <w:szCs w:val="32"/>
          <w:lang w:val="de-CH"/>
        </w:rPr>
      </w:pPr>
      <w:r w:rsidRPr="00067ADC">
        <w:rPr>
          <w:b/>
          <w:bCs/>
          <w:color w:val="0070C0"/>
          <w:sz w:val="32"/>
          <w:szCs w:val="32"/>
          <w:lang w:val="de-CH"/>
        </w:rPr>
        <w:t xml:space="preserve">SIAMS: 14 </w:t>
      </w:r>
      <w:r w:rsidR="00733C9B">
        <w:rPr>
          <w:b/>
          <w:bCs/>
          <w:color w:val="0070C0"/>
          <w:sz w:val="32"/>
          <w:szCs w:val="32"/>
          <w:lang w:val="de-CH"/>
        </w:rPr>
        <w:t xml:space="preserve">prämierte </w:t>
      </w:r>
      <w:r w:rsidRPr="00067ADC">
        <w:rPr>
          <w:b/>
          <w:bCs/>
          <w:color w:val="0070C0"/>
          <w:sz w:val="32"/>
          <w:szCs w:val="32"/>
          <w:lang w:val="de-CH"/>
        </w:rPr>
        <w:t xml:space="preserve">Unternehmen </w:t>
      </w:r>
    </w:p>
    <w:p w14:paraId="71A7934B" w14:textId="124B9F1C" w:rsidR="00067ADC" w:rsidRPr="00067ADC" w:rsidRDefault="00067ADC" w:rsidP="00067ADC">
      <w:pPr>
        <w:spacing w:after="0"/>
        <w:jc w:val="both"/>
        <w:rPr>
          <w:i/>
          <w:iCs/>
          <w:lang w:val="de-CH"/>
        </w:rPr>
      </w:pPr>
      <w:r w:rsidRPr="00067ADC">
        <w:rPr>
          <w:i/>
          <w:iCs/>
          <w:lang w:val="de-CH"/>
        </w:rPr>
        <w:t xml:space="preserve">Die SIAMS füllt Jahr für Jahr die Messe mit Ausstellern bei einer Treuequote von 90%. Die Aussteller von 2022 werden </w:t>
      </w:r>
      <w:r w:rsidR="007A3465">
        <w:rPr>
          <w:i/>
          <w:iCs/>
          <w:lang w:val="de-CH"/>
        </w:rPr>
        <w:t>zudem</w:t>
      </w:r>
      <w:r w:rsidRPr="00067ADC">
        <w:rPr>
          <w:i/>
          <w:iCs/>
          <w:lang w:val="de-CH"/>
        </w:rPr>
        <w:t xml:space="preserve"> gebeten, ihre Stände für die SIAMS 2024 bereits am Ende der diesjährigen Veran</w:t>
      </w:r>
      <w:r w:rsidR="00733C9B">
        <w:rPr>
          <w:i/>
          <w:iCs/>
          <w:lang w:val="de-CH"/>
        </w:rPr>
        <w:softHyphen/>
      </w:r>
      <w:r w:rsidRPr="00067ADC">
        <w:rPr>
          <w:i/>
          <w:iCs/>
          <w:lang w:val="de-CH"/>
        </w:rPr>
        <w:t xml:space="preserve">staltung vorzubestellen. Die Organisatoren haben sich </w:t>
      </w:r>
      <w:r w:rsidR="007A3465">
        <w:rPr>
          <w:i/>
          <w:iCs/>
          <w:lang w:val="de-CH"/>
        </w:rPr>
        <w:t xml:space="preserve">darüber hinaus </w:t>
      </w:r>
      <w:r w:rsidRPr="00067ADC">
        <w:rPr>
          <w:i/>
          <w:iCs/>
          <w:lang w:val="de-CH"/>
        </w:rPr>
        <w:t>in ihre Archive vertieft, um her</w:t>
      </w:r>
      <w:r w:rsidR="00733C9B">
        <w:rPr>
          <w:i/>
          <w:iCs/>
          <w:lang w:val="de-CH"/>
        </w:rPr>
        <w:softHyphen/>
      </w:r>
      <w:r w:rsidRPr="00067ADC">
        <w:rPr>
          <w:i/>
          <w:iCs/>
          <w:lang w:val="de-CH"/>
        </w:rPr>
        <w:t>auszufinden, welche Unternehmen an allen 17 bisherigen Veranstaltungen teilgenommen haben, ohne eine einzige zu verpassen.</w:t>
      </w:r>
    </w:p>
    <w:p w14:paraId="30BA3DF8" w14:textId="77777777" w:rsidR="00784928" w:rsidRPr="00784928" w:rsidRDefault="00784928" w:rsidP="00784928">
      <w:pPr>
        <w:spacing w:after="0"/>
        <w:jc w:val="both"/>
        <w:rPr>
          <w:lang w:val="de-CH"/>
        </w:rPr>
      </w:pPr>
    </w:p>
    <w:p w14:paraId="524ECE6A" w14:textId="685517DC" w:rsidR="00784928" w:rsidRDefault="00784928" w:rsidP="00784928">
      <w:pPr>
        <w:spacing w:after="0"/>
        <w:jc w:val="both"/>
        <w:rPr>
          <w:lang w:val="de-CH"/>
        </w:rPr>
      </w:pPr>
      <w:r w:rsidRPr="00784928">
        <w:rPr>
          <w:lang w:val="de-CH"/>
        </w:rPr>
        <w:t>Die 14 Unternehmen, die dieses Kriterium erfüllen, wurden mit einer Urkunde und einer kleinen Auf</w:t>
      </w:r>
      <w:r w:rsidR="00733C9B">
        <w:rPr>
          <w:lang w:val="de-CH"/>
        </w:rPr>
        <w:softHyphen/>
      </w:r>
      <w:r w:rsidRPr="00784928">
        <w:rPr>
          <w:lang w:val="de-CH"/>
        </w:rPr>
        <w:t>merksamkeit belohnt, die ihnen die Organisatoren persönlich an ihrem Stand überreichten.</w:t>
      </w:r>
    </w:p>
    <w:p w14:paraId="0BF692CC" w14:textId="3A95D8EA" w:rsidR="00EC18F3" w:rsidRPr="00067ADC" w:rsidRDefault="00EC18F3" w:rsidP="00EC18F3">
      <w:pPr>
        <w:spacing w:after="0"/>
        <w:jc w:val="both"/>
        <w:rPr>
          <w:lang w:val="de-CH"/>
        </w:rPr>
      </w:pPr>
    </w:p>
    <w:p w14:paraId="32FB965D" w14:textId="786D09FC" w:rsidR="00784928" w:rsidRPr="00784928" w:rsidRDefault="00784928" w:rsidP="00784928">
      <w:pPr>
        <w:spacing w:after="0"/>
        <w:jc w:val="both"/>
        <w:rPr>
          <w:b/>
          <w:bCs/>
          <w:lang w:val="de-CH"/>
        </w:rPr>
      </w:pPr>
      <w:r w:rsidRPr="00784928">
        <w:rPr>
          <w:b/>
          <w:bCs/>
          <w:lang w:val="de-CH"/>
        </w:rPr>
        <w:t xml:space="preserve">Alle </w:t>
      </w:r>
      <w:r>
        <w:rPr>
          <w:b/>
          <w:bCs/>
          <w:lang w:val="de-CH"/>
        </w:rPr>
        <w:t>Messen,</w:t>
      </w:r>
      <w:r w:rsidRPr="00784928">
        <w:rPr>
          <w:b/>
          <w:bCs/>
          <w:lang w:val="de-CH"/>
        </w:rPr>
        <w:t xml:space="preserve"> ohne Ausnahme</w:t>
      </w:r>
    </w:p>
    <w:p w14:paraId="78C43F87" w14:textId="0185F93A" w:rsidR="00784928" w:rsidRPr="00784928" w:rsidRDefault="00784928" w:rsidP="00784928">
      <w:pPr>
        <w:spacing w:after="0"/>
        <w:jc w:val="both"/>
        <w:rPr>
          <w:lang w:val="de-CH"/>
        </w:rPr>
      </w:pPr>
      <w:r>
        <w:rPr>
          <w:lang w:val="de-CH"/>
        </w:rPr>
        <w:t>D</w:t>
      </w:r>
      <w:r w:rsidRPr="00784928">
        <w:rPr>
          <w:lang w:val="de-CH"/>
        </w:rPr>
        <w:t xml:space="preserve">ie Zahl der Unternehmen, die an allen </w:t>
      </w:r>
      <w:r w:rsidR="00740F98">
        <w:rPr>
          <w:lang w:val="de-CH"/>
        </w:rPr>
        <w:t xml:space="preserve">bisherigen </w:t>
      </w:r>
      <w:r>
        <w:rPr>
          <w:lang w:val="de-CH"/>
        </w:rPr>
        <w:t>Messe</w:t>
      </w:r>
      <w:r w:rsidR="00740F98">
        <w:rPr>
          <w:lang w:val="de-CH"/>
        </w:rPr>
        <w:t>n</w:t>
      </w:r>
      <w:r w:rsidRPr="00784928">
        <w:rPr>
          <w:lang w:val="de-CH"/>
        </w:rPr>
        <w:t xml:space="preserve"> teilgenommen haben, </w:t>
      </w:r>
      <w:r>
        <w:rPr>
          <w:lang w:val="de-CH"/>
        </w:rPr>
        <w:t xml:space="preserve">ist tatsächlich </w:t>
      </w:r>
      <w:r w:rsidRPr="00784928">
        <w:rPr>
          <w:lang w:val="de-CH"/>
        </w:rPr>
        <w:t xml:space="preserve">recht begrenzt und das Organisationsteam </w:t>
      </w:r>
      <w:r>
        <w:rPr>
          <w:lang w:val="de-CH"/>
        </w:rPr>
        <w:t>war</w:t>
      </w:r>
      <w:r w:rsidRPr="00784928">
        <w:rPr>
          <w:lang w:val="de-CH"/>
        </w:rPr>
        <w:t xml:space="preserve"> </w:t>
      </w:r>
      <w:r w:rsidR="000F33FD">
        <w:rPr>
          <w:lang w:val="de-CH"/>
        </w:rPr>
        <w:t xml:space="preserve">entsprechend </w:t>
      </w:r>
      <w:r w:rsidRPr="00784928">
        <w:rPr>
          <w:lang w:val="de-CH"/>
        </w:rPr>
        <w:t xml:space="preserve">überrascht: </w:t>
      </w:r>
      <w:r>
        <w:rPr>
          <w:lang w:val="de-CH"/>
        </w:rPr>
        <w:t>„</w:t>
      </w:r>
      <w:r w:rsidRPr="00784928">
        <w:rPr>
          <w:i/>
          <w:iCs/>
          <w:lang w:val="de-CH"/>
        </w:rPr>
        <w:t xml:space="preserve">Wir hatten </w:t>
      </w:r>
      <w:r>
        <w:rPr>
          <w:i/>
          <w:iCs/>
          <w:lang w:val="de-CH"/>
        </w:rPr>
        <w:t>eine</w:t>
      </w:r>
      <w:r w:rsidRPr="00784928">
        <w:rPr>
          <w:i/>
          <w:iCs/>
          <w:lang w:val="de-CH"/>
        </w:rPr>
        <w:t xml:space="preserve"> etwas höher</w:t>
      </w:r>
      <w:r>
        <w:rPr>
          <w:i/>
          <w:iCs/>
          <w:lang w:val="de-CH"/>
        </w:rPr>
        <w:t>e Zahl erwartet</w:t>
      </w:r>
      <w:r w:rsidRPr="00784928">
        <w:rPr>
          <w:i/>
          <w:iCs/>
          <w:lang w:val="de-CH"/>
        </w:rPr>
        <w:t xml:space="preserve">. </w:t>
      </w:r>
      <w:r>
        <w:rPr>
          <w:i/>
          <w:iCs/>
          <w:lang w:val="de-CH"/>
        </w:rPr>
        <w:t>Hätten</w:t>
      </w:r>
      <w:r w:rsidRPr="00784928">
        <w:rPr>
          <w:i/>
          <w:iCs/>
          <w:lang w:val="de-CH"/>
        </w:rPr>
        <w:t xml:space="preserve"> wir </w:t>
      </w:r>
      <w:r>
        <w:rPr>
          <w:i/>
          <w:iCs/>
          <w:lang w:val="de-CH"/>
        </w:rPr>
        <w:t>allerdings</w:t>
      </w:r>
      <w:r w:rsidRPr="00784928">
        <w:rPr>
          <w:i/>
          <w:iCs/>
          <w:lang w:val="de-CH"/>
        </w:rPr>
        <w:t xml:space="preserve"> das Kriterium der Teilnahme an allen </w:t>
      </w:r>
      <w:r w:rsidR="000F33FD">
        <w:rPr>
          <w:i/>
          <w:iCs/>
          <w:lang w:val="de-CH"/>
        </w:rPr>
        <w:t xml:space="preserve">bisherigen </w:t>
      </w:r>
      <w:r w:rsidRPr="00784928">
        <w:rPr>
          <w:i/>
          <w:iCs/>
          <w:lang w:val="de-CH"/>
        </w:rPr>
        <w:t xml:space="preserve">Veranstaltungen bis auf eine genommen, wäre diese Zahl </w:t>
      </w:r>
      <w:r>
        <w:rPr>
          <w:i/>
          <w:iCs/>
          <w:lang w:val="de-CH"/>
        </w:rPr>
        <w:t>beträchtlich</w:t>
      </w:r>
      <w:r w:rsidRPr="00784928">
        <w:rPr>
          <w:i/>
          <w:iCs/>
          <w:lang w:val="de-CH"/>
        </w:rPr>
        <w:t xml:space="preserve"> höher gewesen. Aber wir haben uns für die unun</w:t>
      </w:r>
      <w:r w:rsidR="00733C9B">
        <w:rPr>
          <w:i/>
          <w:iCs/>
          <w:lang w:val="de-CH"/>
        </w:rPr>
        <w:softHyphen/>
      </w:r>
      <w:r w:rsidRPr="00784928">
        <w:rPr>
          <w:i/>
          <w:iCs/>
          <w:lang w:val="de-CH"/>
        </w:rPr>
        <w:t xml:space="preserve">terbrochene Teilnahme </w:t>
      </w:r>
      <w:r>
        <w:rPr>
          <w:i/>
          <w:iCs/>
          <w:lang w:val="de-CH"/>
        </w:rPr>
        <w:t xml:space="preserve">an allen Messen </w:t>
      </w:r>
      <w:r w:rsidRPr="00784928">
        <w:rPr>
          <w:i/>
          <w:iCs/>
          <w:lang w:val="de-CH"/>
        </w:rPr>
        <w:t>entschieden.</w:t>
      </w:r>
      <w:r>
        <w:rPr>
          <w:i/>
          <w:iCs/>
          <w:lang w:val="de-CH"/>
        </w:rPr>
        <w:t>”</w:t>
      </w:r>
      <w:r w:rsidRPr="00784928">
        <w:rPr>
          <w:i/>
          <w:iCs/>
          <w:lang w:val="de-CH"/>
        </w:rPr>
        <w:t xml:space="preserve"> </w:t>
      </w:r>
      <w:r w:rsidRPr="00784928">
        <w:rPr>
          <w:lang w:val="de-CH"/>
        </w:rPr>
        <w:t xml:space="preserve">Die ausgezeichneten Unternehmen sind </w:t>
      </w:r>
      <w:r>
        <w:rPr>
          <w:lang w:val="de-CH"/>
        </w:rPr>
        <w:t>wie folgt</w:t>
      </w:r>
      <w:r w:rsidRPr="00784928">
        <w:rPr>
          <w:lang w:val="de-CH"/>
        </w:rPr>
        <w:t xml:space="preserve">: AFDT, Applitec Moutier SA, </w:t>
      </w:r>
      <w:proofErr w:type="spellStart"/>
      <w:r w:rsidRPr="00784928">
        <w:rPr>
          <w:lang w:val="de-CH"/>
        </w:rPr>
        <w:t>Azurea</w:t>
      </w:r>
      <w:proofErr w:type="spellEnd"/>
      <w:r w:rsidRPr="00784928">
        <w:rPr>
          <w:lang w:val="de-CH"/>
        </w:rPr>
        <w:t xml:space="preserve"> Technologies SA/</w:t>
      </w:r>
      <w:proofErr w:type="spellStart"/>
      <w:r w:rsidRPr="00784928">
        <w:rPr>
          <w:lang w:val="de-CH"/>
        </w:rPr>
        <w:t>Azuréa</w:t>
      </w:r>
      <w:proofErr w:type="spellEnd"/>
      <w:r w:rsidRPr="00784928">
        <w:rPr>
          <w:lang w:val="de-CH"/>
        </w:rPr>
        <w:t xml:space="preserve"> </w:t>
      </w:r>
      <w:proofErr w:type="spellStart"/>
      <w:r w:rsidRPr="00784928">
        <w:rPr>
          <w:lang w:val="de-CH"/>
        </w:rPr>
        <w:t>Jauges</w:t>
      </w:r>
      <w:proofErr w:type="spellEnd"/>
      <w:r w:rsidRPr="00784928">
        <w:rPr>
          <w:lang w:val="de-CH"/>
        </w:rPr>
        <w:t xml:space="preserve"> SA, J. </w:t>
      </w:r>
      <w:proofErr w:type="spellStart"/>
      <w:r w:rsidRPr="00784928">
        <w:rPr>
          <w:lang w:val="de-CH"/>
        </w:rPr>
        <w:t>Baertschi</w:t>
      </w:r>
      <w:proofErr w:type="spellEnd"/>
      <w:r w:rsidRPr="00784928">
        <w:rPr>
          <w:lang w:val="de-CH"/>
        </w:rPr>
        <w:t xml:space="preserve"> SA, BEKB/BCBE, DC SWISS SA, Dünner SA, </w:t>
      </w:r>
      <w:proofErr w:type="spellStart"/>
      <w:r w:rsidRPr="00784928">
        <w:rPr>
          <w:lang w:val="de-CH"/>
        </w:rPr>
        <w:t>Eurotec</w:t>
      </w:r>
      <w:proofErr w:type="spellEnd"/>
      <w:r w:rsidRPr="00784928">
        <w:rPr>
          <w:lang w:val="de-CH"/>
        </w:rPr>
        <w:t xml:space="preserve">/Bulletin </w:t>
      </w:r>
      <w:proofErr w:type="spellStart"/>
      <w:r w:rsidRPr="00784928">
        <w:rPr>
          <w:lang w:val="de-CH"/>
        </w:rPr>
        <w:t>d'informations</w:t>
      </w:r>
      <w:proofErr w:type="spellEnd"/>
      <w:r w:rsidRPr="00784928">
        <w:rPr>
          <w:lang w:val="de-CH"/>
        </w:rPr>
        <w:t xml:space="preserve">, Harold Habegger SA, LNS SA, </w:t>
      </w:r>
      <w:proofErr w:type="spellStart"/>
      <w:r w:rsidRPr="00784928">
        <w:rPr>
          <w:lang w:val="de-CH"/>
        </w:rPr>
        <w:t>Monnin</w:t>
      </w:r>
      <w:proofErr w:type="spellEnd"/>
      <w:r w:rsidRPr="00784928">
        <w:rPr>
          <w:lang w:val="de-CH"/>
        </w:rPr>
        <w:t xml:space="preserve"> SA, </w:t>
      </w:r>
      <w:proofErr w:type="spellStart"/>
      <w:r w:rsidRPr="00784928">
        <w:rPr>
          <w:lang w:val="de-CH"/>
        </w:rPr>
        <w:t>Perfecbore</w:t>
      </w:r>
      <w:proofErr w:type="spellEnd"/>
      <w:r w:rsidRPr="00784928">
        <w:rPr>
          <w:lang w:val="de-CH"/>
        </w:rPr>
        <w:t xml:space="preserve"> SA, Schaublin Machines SA</w:t>
      </w:r>
      <w:r w:rsidR="000F33FD">
        <w:rPr>
          <w:lang w:val="de-CH"/>
        </w:rPr>
        <w:t xml:space="preserve"> und</w:t>
      </w:r>
      <w:r w:rsidRPr="00784928">
        <w:rPr>
          <w:lang w:val="de-CH"/>
        </w:rPr>
        <w:t xml:space="preserve"> </w:t>
      </w:r>
      <w:proofErr w:type="spellStart"/>
      <w:r w:rsidRPr="00784928">
        <w:rPr>
          <w:lang w:val="de-CH"/>
        </w:rPr>
        <w:t>Tornos</w:t>
      </w:r>
      <w:proofErr w:type="spellEnd"/>
      <w:r w:rsidRPr="00784928">
        <w:rPr>
          <w:lang w:val="de-CH"/>
        </w:rPr>
        <w:t xml:space="preserve"> SA</w:t>
      </w:r>
      <w:r>
        <w:rPr>
          <w:lang w:val="de-CH"/>
        </w:rPr>
        <w:t>.</w:t>
      </w:r>
    </w:p>
    <w:p w14:paraId="05196FEA" w14:textId="3BE7196F" w:rsidR="00FF6713" w:rsidRPr="00067ADC" w:rsidRDefault="00FF6713" w:rsidP="00FF6713">
      <w:pPr>
        <w:spacing w:after="0"/>
        <w:jc w:val="both"/>
        <w:rPr>
          <w:lang w:val="de-CH"/>
        </w:rPr>
      </w:pPr>
    </w:p>
    <w:p w14:paraId="7936B832" w14:textId="2A5DFEF1" w:rsidR="00F243FC" w:rsidRPr="00F243FC" w:rsidRDefault="000F33FD" w:rsidP="00F243FC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 xml:space="preserve">Der </w:t>
      </w:r>
      <w:r w:rsidR="00F243FC" w:rsidRPr="00F243FC">
        <w:rPr>
          <w:b/>
          <w:bCs/>
          <w:lang w:val="de-CH"/>
        </w:rPr>
        <w:t>Berner Jura ...und Genf</w:t>
      </w:r>
    </w:p>
    <w:p w14:paraId="045927E4" w14:textId="3CB9CACA" w:rsidR="00F243FC" w:rsidRDefault="00F243FC" w:rsidP="00F243FC">
      <w:pPr>
        <w:spacing w:after="0"/>
        <w:jc w:val="both"/>
        <w:rPr>
          <w:lang w:val="de-CH"/>
        </w:rPr>
      </w:pPr>
      <w:r w:rsidRPr="00F243FC">
        <w:rPr>
          <w:lang w:val="de-CH"/>
        </w:rPr>
        <w:t xml:space="preserve">Die SIAMS, eine Messe, die ins Leben gerufen wurde, um den Unternehmen des Berner Jura und des </w:t>
      </w:r>
      <w:r>
        <w:rPr>
          <w:lang w:val="de-CH"/>
        </w:rPr>
        <w:t>Jurabogens</w:t>
      </w:r>
      <w:r w:rsidRPr="00F243FC">
        <w:rPr>
          <w:lang w:val="de-CH"/>
        </w:rPr>
        <w:t xml:space="preserve"> der Mikrotechnik die Möglichkeit zu geben, sich besser kennenzulernen, zusammenzu</w:t>
      </w:r>
      <w:r w:rsidR="00733C9B">
        <w:rPr>
          <w:lang w:val="de-CH"/>
        </w:rPr>
        <w:softHyphen/>
      </w:r>
      <w:r w:rsidRPr="00F243FC">
        <w:rPr>
          <w:lang w:val="de-CH"/>
        </w:rPr>
        <w:t xml:space="preserve">arbeiten und </w:t>
      </w:r>
      <w:r>
        <w:rPr>
          <w:lang w:val="de-CH"/>
        </w:rPr>
        <w:t>vermehrt</w:t>
      </w:r>
      <w:r w:rsidRPr="00F243FC">
        <w:rPr>
          <w:lang w:val="de-CH"/>
        </w:rPr>
        <w:t xml:space="preserve"> zu kommunizieren, </w:t>
      </w:r>
      <w:r>
        <w:rPr>
          <w:lang w:val="de-CH"/>
        </w:rPr>
        <w:t>hat sich</w:t>
      </w:r>
      <w:r w:rsidRPr="00F243FC">
        <w:rPr>
          <w:lang w:val="de-CH"/>
        </w:rPr>
        <w:t xml:space="preserve"> diese</w:t>
      </w:r>
      <w:r>
        <w:rPr>
          <w:lang w:val="de-CH"/>
        </w:rPr>
        <w:t>r</w:t>
      </w:r>
      <w:r w:rsidRPr="00F243FC">
        <w:rPr>
          <w:lang w:val="de-CH"/>
        </w:rPr>
        <w:t xml:space="preserve"> Mission </w:t>
      </w:r>
      <w:r>
        <w:rPr>
          <w:lang w:val="de-CH"/>
        </w:rPr>
        <w:t xml:space="preserve">bereits </w:t>
      </w:r>
      <w:r w:rsidRPr="00F243FC">
        <w:rPr>
          <w:lang w:val="de-CH"/>
        </w:rPr>
        <w:t xml:space="preserve">seit </w:t>
      </w:r>
      <w:r w:rsidR="000F33FD">
        <w:rPr>
          <w:lang w:val="de-CH"/>
        </w:rPr>
        <w:t xml:space="preserve">insgesamt </w:t>
      </w:r>
      <w:r w:rsidRPr="00F243FC">
        <w:rPr>
          <w:lang w:val="de-CH"/>
        </w:rPr>
        <w:t xml:space="preserve">17 </w:t>
      </w:r>
      <w:r w:rsidR="000F33FD">
        <w:rPr>
          <w:lang w:val="de-CH"/>
        </w:rPr>
        <w:t>Veranstal</w:t>
      </w:r>
      <w:r w:rsidR="00733C9B">
        <w:rPr>
          <w:lang w:val="de-CH"/>
        </w:rPr>
        <w:softHyphen/>
      </w:r>
      <w:r w:rsidR="000F33FD">
        <w:rPr>
          <w:lang w:val="de-CH"/>
        </w:rPr>
        <w:t>tungen</w:t>
      </w:r>
      <w:r>
        <w:rPr>
          <w:lang w:val="de-CH"/>
        </w:rPr>
        <w:t xml:space="preserve"> gewidmet</w:t>
      </w:r>
      <w:r w:rsidRPr="00F243FC">
        <w:rPr>
          <w:lang w:val="de-CH"/>
        </w:rPr>
        <w:t>. Es überrasch</w:t>
      </w:r>
      <w:r>
        <w:rPr>
          <w:lang w:val="de-CH"/>
        </w:rPr>
        <w:t>t deshalb nicht</w:t>
      </w:r>
      <w:r w:rsidRPr="00F243FC">
        <w:rPr>
          <w:lang w:val="de-CH"/>
        </w:rPr>
        <w:t xml:space="preserve">, dass die Mehrheit der Teilnehmer aller </w:t>
      </w:r>
      <w:r w:rsidRPr="00C8353D">
        <w:rPr>
          <w:lang w:val="de-CH"/>
        </w:rPr>
        <w:t>Veranstaltungen aus dieser Region stammt. Das 1927 in Genf gegründete Verlagshaus Europa Star, das die Zeitschriften</w:t>
      </w:r>
      <w:r w:rsidRPr="00C8353D">
        <w:rPr>
          <w:i/>
          <w:iCs/>
          <w:lang w:val="de-CH"/>
        </w:rPr>
        <w:t xml:space="preserve"> </w:t>
      </w:r>
      <w:proofErr w:type="spellStart"/>
      <w:r w:rsidRPr="00C8353D">
        <w:rPr>
          <w:i/>
          <w:iCs/>
          <w:lang w:val="de-CH"/>
        </w:rPr>
        <w:t>Eurotec</w:t>
      </w:r>
      <w:proofErr w:type="spellEnd"/>
      <w:r w:rsidRPr="00C8353D">
        <w:rPr>
          <w:lang w:val="de-CH"/>
        </w:rPr>
        <w:t xml:space="preserve"> und </w:t>
      </w:r>
      <w:r w:rsidRPr="00C8353D">
        <w:rPr>
          <w:i/>
          <w:iCs/>
          <w:lang w:val="de-CH"/>
        </w:rPr>
        <w:t xml:space="preserve">Bulletin </w:t>
      </w:r>
      <w:proofErr w:type="spellStart"/>
      <w:r w:rsidRPr="00C8353D">
        <w:rPr>
          <w:i/>
          <w:iCs/>
          <w:lang w:val="de-CH"/>
        </w:rPr>
        <w:t>d'informations</w:t>
      </w:r>
      <w:proofErr w:type="spellEnd"/>
      <w:r w:rsidRPr="00C8353D">
        <w:rPr>
          <w:lang w:val="de-CH"/>
        </w:rPr>
        <w:t xml:space="preserve"> herausgibt, ist seit der Gründung der SIAMS ein geschätzter Partner</w:t>
      </w:r>
      <w:r w:rsidRPr="00F243FC">
        <w:rPr>
          <w:lang w:val="de-CH"/>
        </w:rPr>
        <w:t>.</w:t>
      </w:r>
    </w:p>
    <w:p w14:paraId="2DB8D988" w14:textId="77777777" w:rsidR="00837F9A" w:rsidRPr="00067ADC" w:rsidRDefault="00837F9A" w:rsidP="00837F9A">
      <w:pPr>
        <w:spacing w:after="0"/>
        <w:jc w:val="both"/>
        <w:rPr>
          <w:color w:val="000000" w:themeColor="text1"/>
          <w:lang w:val="de-CH"/>
        </w:rPr>
      </w:pPr>
    </w:p>
    <w:p w14:paraId="02C4C884" w14:textId="00C234B6" w:rsidR="00165E45" w:rsidRPr="001845D7" w:rsidRDefault="00F243FC" w:rsidP="00837F9A">
      <w:pPr>
        <w:spacing w:after="0"/>
        <w:jc w:val="both"/>
        <w:rPr>
          <w:i/>
          <w:iCs/>
          <w:color w:val="000000" w:themeColor="text1"/>
          <w:lang w:val="de-CH"/>
        </w:rPr>
      </w:pPr>
      <w:r w:rsidRPr="00F243FC">
        <w:rPr>
          <w:color w:val="000000" w:themeColor="text1"/>
          <w:lang w:val="de-CH"/>
        </w:rPr>
        <w:t>Serge Maillard, CEO von Europa Star HBM SA und Urenkel des Firmengründers, sagte</w:t>
      </w:r>
      <w:r>
        <w:rPr>
          <w:color w:val="000000" w:themeColor="text1"/>
          <w:lang w:val="de-CH"/>
        </w:rPr>
        <w:t xml:space="preserve"> uns</w:t>
      </w:r>
      <w:r w:rsidRPr="00F243FC">
        <w:rPr>
          <w:color w:val="000000" w:themeColor="text1"/>
          <w:lang w:val="de-CH"/>
        </w:rPr>
        <w:t xml:space="preserve">: </w:t>
      </w:r>
      <w:r>
        <w:rPr>
          <w:color w:val="000000" w:themeColor="text1"/>
          <w:lang w:val="de-CH"/>
        </w:rPr>
        <w:t>„</w:t>
      </w:r>
      <w:r w:rsidRPr="00F243FC">
        <w:rPr>
          <w:i/>
          <w:iCs/>
          <w:color w:val="000000" w:themeColor="text1"/>
          <w:lang w:val="de-CH"/>
        </w:rPr>
        <w:t xml:space="preserve">Wir sind sehr stolz darauf, seit der Gründung der SIAMS kontinuierlich an der Messe teilzunehmen und freuen uns </w:t>
      </w:r>
      <w:r w:rsidR="00733C9B">
        <w:rPr>
          <w:i/>
          <w:iCs/>
          <w:color w:val="000000" w:themeColor="text1"/>
          <w:lang w:val="de-CH"/>
        </w:rPr>
        <w:t xml:space="preserve">schon </w:t>
      </w:r>
      <w:r w:rsidRPr="00F243FC">
        <w:rPr>
          <w:i/>
          <w:iCs/>
          <w:color w:val="000000" w:themeColor="text1"/>
          <w:lang w:val="de-CH"/>
        </w:rPr>
        <w:t xml:space="preserve">auf die nächste </w:t>
      </w:r>
      <w:r w:rsidR="00733C9B">
        <w:rPr>
          <w:i/>
          <w:iCs/>
          <w:color w:val="000000" w:themeColor="text1"/>
          <w:lang w:val="de-CH"/>
        </w:rPr>
        <w:t>SIAMS</w:t>
      </w:r>
      <w:r w:rsidRPr="00F243FC">
        <w:rPr>
          <w:i/>
          <w:iCs/>
          <w:color w:val="000000" w:themeColor="text1"/>
          <w:lang w:val="de-CH"/>
        </w:rPr>
        <w:t xml:space="preserve">. </w:t>
      </w:r>
      <w:r>
        <w:rPr>
          <w:i/>
          <w:iCs/>
          <w:color w:val="000000" w:themeColor="text1"/>
          <w:lang w:val="de-CH"/>
        </w:rPr>
        <w:t>W</w:t>
      </w:r>
      <w:r w:rsidRPr="00F243FC">
        <w:rPr>
          <w:i/>
          <w:iCs/>
          <w:color w:val="000000" w:themeColor="text1"/>
          <w:lang w:val="de-CH"/>
        </w:rPr>
        <w:t>enn es um Sichtbarkeit, Beziehungen und Bekanntheit</w:t>
      </w:r>
      <w:r w:rsidR="00733C9B">
        <w:rPr>
          <w:i/>
          <w:iCs/>
          <w:color w:val="000000" w:themeColor="text1"/>
          <w:lang w:val="de-CH"/>
        </w:rPr>
        <w:t>sgrad</w:t>
      </w:r>
      <w:r w:rsidRPr="00F243FC">
        <w:rPr>
          <w:i/>
          <w:iCs/>
          <w:color w:val="000000" w:themeColor="text1"/>
          <w:lang w:val="de-CH"/>
        </w:rPr>
        <w:t xml:space="preserve"> geht, gilt</w:t>
      </w:r>
      <w:r>
        <w:rPr>
          <w:i/>
          <w:iCs/>
          <w:color w:val="000000" w:themeColor="text1"/>
          <w:lang w:val="de-CH"/>
        </w:rPr>
        <w:t xml:space="preserve"> wie man so schön sagt</w:t>
      </w:r>
      <w:r w:rsidRPr="00F243FC">
        <w:rPr>
          <w:i/>
          <w:iCs/>
          <w:color w:val="000000" w:themeColor="text1"/>
          <w:lang w:val="de-CH"/>
        </w:rPr>
        <w:t xml:space="preserve">: </w:t>
      </w:r>
      <w:r>
        <w:rPr>
          <w:i/>
          <w:iCs/>
          <w:color w:val="000000" w:themeColor="text1"/>
          <w:lang w:val="de-CH"/>
        </w:rPr>
        <w:t>,</w:t>
      </w:r>
      <w:r w:rsidRPr="00F243FC">
        <w:rPr>
          <w:i/>
          <w:iCs/>
          <w:color w:val="000000" w:themeColor="text1"/>
          <w:lang w:val="de-CH"/>
        </w:rPr>
        <w:t xml:space="preserve">Wiederholung ist die Mutter des </w:t>
      </w:r>
      <w:r w:rsidR="001845D7">
        <w:rPr>
          <w:i/>
          <w:iCs/>
          <w:color w:val="000000" w:themeColor="text1"/>
          <w:lang w:val="de-CH"/>
        </w:rPr>
        <w:t>Erfolgs</w:t>
      </w:r>
      <w:r>
        <w:rPr>
          <w:i/>
          <w:iCs/>
          <w:color w:val="000000" w:themeColor="text1"/>
          <w:lang w:val="de-CH"/>
        </w:rPr>
        <w:t>’</w:t>
      </w:r>
      <w:r w:rsidRPr="00F243FC">
        <w:rPr>
          <w:i/>
          <w:iCs/>
          <w:color w:val="000000" w:themeColor="text1"/>
          <w:lang w:val="de-CH"/>
        </w:rPr>
        <w:t xml:space="preserve">. Die Messe ist zum </w:t>
      </w:r>
      <w:r w:rsidR="007A3465">
        <w:rPr>
          <w:i/>
          <w:iCs/>
          <w:color w:val="000000" w:themeColor="text1"/>
          <w:lang w:val="de-CH"/>
        </w:rPr>
        <w:t>absoluten Muss</w:t>
      </w:r>
      <w:r w:rsidRPr="00F243FC">
        <w:rPr>
          <w:i/>
          <w:iCs/>
          <w:color w:val="000000" w:themeColor="text1"/>
          <w:lang w:val="de-CH"/>
        </w:rPr>
        <w:t xml:space="preserve"> in ihrer Region und darüber hinaus geworden</w:t>
      </w:r>
      <w:r>
        <w:rPr>
          <w:i/>
          <w:iCs/>
          <w:color w:val="000000" w:themeColor="text1"/>
          <w:lang w:val="de-CH"/>
        </w:rPr>
        <w:t>.”</w:t>
      </w:r>
    </w:p>
    <w:p w14:paraId="4AEB1890" w14:textId="77777777" w:rsidR="00852467" w:rsidRPr="00067ADC" w:rsidRDefault="00852467" w:rsidP="00837F9A">
      <w:pPr>
        <w:spacing w:after="0"/>
        <w:jc w:val="both"/>
        <w:rPr>
          <w:lang w:val="de-CH"/>
        </w:rPr>
      </w:pPr>
    </w:p>
    <w:p w14:paraId="4A05F4F9" w14:textId="77777777" w:rsidR="00852467" w:rsidRPr="00067ADC" w:rsidRDefault="00852467" w:rsidP="00852467">
      <w:pPr>
        <w:spacing w:after="0"/>
        <w:jc w:val="both"/>
        <w:rPr>
          <w:lang w:val="de-CH"/>
        </w:rPr>
      </w:pPr>
    </w:p>
    <w:p w14:paraId="6193D6E9" w14:textId="20409897" w:rsidR="00852467" w:rsidRPr="00067ADC" w:rsidRDefault="00852467" w:rsidP="00852467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  <w:r w:rsidRPr="00067ADC">
        <w:rPr>
          <w:b/>
          <w:sz w:val="16"/>
          <w:lang w:val="de-CH"/>
        </w:rPr>
        <w:tab/>
      </w:r>
      <w:r w:rsidR="00F243FC">
        <w:rPr>
          <w:b/>
          <w:sz w:val="16"/>
          <w:lang w:val="de-CH"/>
        </w:rPr>
        <w:t>Pressekontakt</w:t>
      </w:r>
    </w:p>
    <w:p w14:paraId="7FA89C68" w14:textId="43C6D926" w:rsidR="00852467" w:rsidRPr="00067ADC" w:rsidRDefault="00852467" w:rsidP="00852467">
      <w:pPr>
        <w:spacing w:after="0"/>
        <w:jc w:val="right"/>
        <w:rPr>
          <w:sz w:val="16"/>
          <w:lang w:val="de-CH"/>
        </w:rPr>
      </w:pPr>
      <w:r w:rsidRPr="00067ADC">
        <w:rPr>
          <w:b/>
          <w:sz w:val="16"/>
          <w:lang w:val="de-CH"/>
        </w:rPr>
        <w:t xml:space="preserve">FAJI SA  |  </w:t>
      </w:r>
      <w:r w:rsidRPr="00067ADC">
        <w:rPr>
          <w:sz w:val="16"/>
          <w:lang w:val="de-CH"/>
        </w:rPr>
        <w:t xml:space="preserve">Pierre-Yves Kohler, </w:t>
      </w:r>
      <w:r w:rsidR="00F243FC">
        <w:rPr>
          <w:sz w:val="16"/>
          <w:lang w:val="de-CH"/>
        </w:rPr>
        <w:t>CEO</w:t>
      </w:r>
      <w:r w:rsidRPr="00067ADC">
        <w:rPr>
          <w:sz w:val="16"/>
          <w:lang w:val="de-CH"/>
        </w:rPr>
        <w:t xml:space="preserve"> |  Rue industrielle 98  |  CH-2740 Moutier</w:t>
      </w:r>
    </w:p>
    <w:p w14:paraId="028533FA" w14:textId="77777777" w:rsidR="00852467" w:rsidRPr="00067ADC" w:rsidRDefault="00852467" w:rsidP="00852467">
      <w:pPr>
        <w:spacing w:after="0"/>
        <w:jc w:val="right"/>
        <w:rPr>
          <w:sz w:val="16"/>
          <w:lang w:val="de-CH"/>
        </w:rPr>
      </w:pPr>
      <w:r w:rsidRPr="00067ADC">
        <w:rPr>
          <w:sz w:val="16"/>
          <w:lang w:val="de-CH"/>
        </w:rPr>
        <w:t xml:space="preserve">T +41 32 492 70 10  | M +41 79 785 46 01  |  </w:t>
      </w:r>
      <w:hyperlink r:id="rId9" w:history="1">
        <w:r w:rsidRPr="00067ADC">
          <w:rPr>
            <w:rStyle w:val="Lienhypertexte"/>
            <w:sz w:val="16"/>
            <w:lang w:val="de-CH"/>
          </w:rPr>
          <w:t>pierre-yves.kohler@faji.ch</w:t>
        </w:r>
      </w:hyperlink>
      <w:r w:rsidRPr="00067ADC">
        <w:rPr>
          <w:sz w:val="16"/>
          <w:lang w:val="de-CH"/>
        </w:rPr>
        <w:t xml:space="preserve"> </w:t>
      </w:r>
    </w:p>
    <w:p w14:paraId="1C03748F" w14:textId="77777777" w:rsidR="001A1D49" w:rsidRPr="00067ADC" w:rsidRDefault="001A1D49" w:rsidP="00837F9A">
      <w:pPr>
        <w:spacing w:after="0"/>
        <w:jc w:val="both"/>
        <w:rPr>
          <w:lang w:val="de-CH"/>
        </w:rPr>
      </w:pPr>
    </w:p>
    <w:sectPr w:rsidR="001A1D49" w:rsidRPr="00067ADC" w:rsidSect="00540D1B">
      <w:head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8B87" w14:textId="77777777" w:rsidR="00C22798" w:rsidRDefault="00C22798" w:rsidP="00E74D16">
      <w:pPr>
        <w:spacing w:after="0" w:line="240" w:lineRule="auto"/>
      </w:pPr>
      <w:r>
        <w:separator/>
      </w:r>
    </w:p>
  </w:endnote>
  <w:endnote w:type="continuationSeparator" w:id="0">
    <w:p w14:paraId="00379643" w14:textId="77777777" w:rsidR="00C22798" w:rsidRDefault="00C22798" w:rsidP="00E7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E497" w14:textId="77777777" w:rsidR="00C22798" w:rsidRDefault="00C22798" w:rsidP="00E74D16">
      <w:pPr>
        <w:spacing w:after="0" w:line="240" w:lineRule="auto"/>
      </w:pPr>
      <w:r>
        <w:separator/>
      </w:r>
    </w:p>
  </w:footnote>
  <w:footnote w:type="continuationSeparator" w:id="0">
    <w:p w14:paraId="493D2D5E" w14:textId="77777777" w:rsidR="00C22798" w:rsidRDefault="00C22798" w:rsidP="00E7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1D7" w14:textId="382DE591" w:rsidR="00E74D16" w:rsidRDefault="00E74D16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3CCCBBC" wp14:editId="75538EBC">
          <wp:simplePos x="0" y="0"/>
          <wp:positionH relativeFrom="page">
            <wp:posOffset>-33655</wp:posOffset>
          </wp:positionH>
          <wp:positionV relativeFrom="page">
            <wp:posOffset>-13018</wp:posOffset>
          </wp:positionV>
          <wp:extent cx="7631164" cy="10799059"/>
          <wp:effectExtent l="0" t="0" r="825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3"/>
    <w:rsid w:val="00067ADC"/>
    <w:rsid w:val="000B6880"/>
    <w:rsid w:val="000F33FD"/>
    <w:rsid w:val="00142B17"/>
    <w:rsid w:val="00146A04"/>
    <w:rsid w:val="00165E45"/>
    <w:rsid w:val="001845D7"/>
    <w:rsid w:val="001A1D49"/>
    <w:rsid w:val="001C73A9"/>
    <w:rsid w:val="00242179"/>
    <w:rsid w:val="00257247"/>
    <w:rsid w:val="002B2AAF"/>
    <w:rsid w:val="00321DD2"/>
    <w:rsid w:val="00417A91"/>
    <w:rsid w:val="00484394"/>
    <w:rsid w:val="00540D1B"/>
    <w:rsid w:val="00564109"/>
    <w:rsid w:val="005B4CF1"/>
    <w:rsid w:val="006208FF"/>
    <w:rsid w:val="00645322"/>
    <w:rsid w:val="00684150"/>
    <w:rsid w:val="00733C9B"/>
    <w:rsid w:val="00740F98"/>
    <w:rsid w:val="00784928"/>
    <w:rsid w:val="007A3465"/>
    <w:rsid w:val="007A3E41"/>
    <w:rsid w:val="00837F9A"/>
    <w:rsid w:val="00852467"/>
    <w:rsid w:val="008A27FF"/>
    <w:rsid w:val="008B55CB"/>
    <w:rsid w:val="008D6517"/>
    <w:rsid w:val="009F6AD6"/>
    <w:rsid w:val="00A01555"/>
    <w:rsid w:val="00A50662"/>
    <w:rsid w:val="00A66E5E"/>
    <w:rsid w:val="00AD2377"/>
    <w:rsid w:val="00B24E54"/>
    <w:rsid w:val="00B51A56"/>
    <w:rsid w:val="00B725BA"/>
    <w:rsid w:val="00BD292C"/>
    <w:rsid w:val="00BE7732"/>
    <w:rsid w:val="00C07280"/>
    <w:rsid w:val="00C22798"/>
    <w:rsid w:val="00C408EC"/>
    <w:rsid w:val="00C8353D"/>
    <w:rsid w:val="00CA0B93"/>
    <w:rsid w:val="00CB1D8C"/>
    <w:rsid w:val="00D2098A"/>
    <w:rsid w:val="00DD63A3"/>
    <w:rsid w:val="00E74D16"/>
    <w:rsid w:val="00E93AD2"/>
    <w:rsid w:val="00EB68A7"/>
    <w:rsid w:val="00EC18F3"/>
    <w:rsid w:val="00F243FC"/>
    <w:rsid w:val="00F64CD4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21C"/>
  <w15:chartTrackingRefBased/>
  <w15:docId w15:val="{ED61D3FE-3D46-4BC7-BA2E-F23B0EB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D16"/>
  </w:style>
  <w:style w:type="paragraph" w:styleId="Pieddepage">
    <w:name w:val="footer"/>
    <w:basedOn w:val="Normal"/>
    <w:link w:val="PieddepageCar"/>
    <w:uiPriority w:val="99"/>
    <w:unhideWhenUsed/>
    <w:rsid w:val="00E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D16"/>
  </w:style>
  <w:style w:type="character" w:styleId="Marquedecommentaire">
    <w:name w:val="annotation reference"/>
    <w:basedOn w:val="Policepardfaut"/>
    <w:uiPriority w:val="99"/>
    <w:semiHidden/>
    <w:unhideWhenUsed/>
    <w:rsid w:val="008B5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B5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5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5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5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erre-yves.kohler@faj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3" ma:contentTypeDescription="Crée un document." ma:contentTypeScope="" ma:versionID="47ff778a410f1656338ab5ba6fc89720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7f79321596c29ac7833f69dcacdb5e01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3866A-BB42-4BFE-B9A9-681F9C46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F85D2-6DCC-46B4-9EF4-933B27141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D6D52-D413-4F74-81D9-0986DD835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6</cp:revision>
  <cp:lastPrinted>2022-04-07T08:24:00Z</cp:lastPrinted>
  <dcterms:created xsi:type="dcterms:W3CDTF">2022-04-07T06:25:00Z</dcterms:created>
  <dcterms:modified xsi:type="dcterms:W3CDTF">2022-04-08T11:33:00Z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