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252CD" w14:textId="77777777" w:rsidR="005F04EB" w:rsidRPr="00E11585" w:rsidRDefault="005F04EB" w:rsidP="005F04EB">
      <w:pPr>
        <w:tabs>
          <w:tab w:val="right" w:pos="9070"/>
        </w:tabs>
        <w:spacing w:after="0"/>
        <w:jc w:val="both"/>
        <w:rPr>
          <w:color w:val="808080" w:themeColor="background1" w:themeShade="80"/>
          <w:sz w:val="40"/>
          <w:szCs w:val="40"/>
        </w:rPr>
      </w:pPr>
      <w:r w:rsidRPr="00E11585">
        <w:rPr>
          <w:color w:val="808080" w:themeColor="background1" w:themeShade="80"/>
          <w:sz w:val="40"/>
          <w:szCs w:val="40"/>
        </w:rPr>
        <w:t>Communiqué de presse</w:t>
      </w:r>
    </w:p>
    <w:p w14:paraId="1A1F8EAB" w14:textId="4BEBC237" w:rsidR="005F04EB" w:rsidRPr="00C91815" w:rsidRDefault="005F04EB" w:rsidP="005F04EB">
      <w:pPr>
        <w:tabs>
          <w:tab w:val="right" w:pos="9070"/>
        </w:tabs>
        <w:spacing w:after="0"/>
        <w:jc w:val="both"/>
        <w:rPr>
          <w:sz w:val="24"/>
          <w:szCs w:val="24"/>
        </w:rPr>
      </w:pPr>
      <w:r w:rsidRPr="00C91815">
        <w:rPr>
          <w:sz w:val="24"/>
          <w:szCs w:val="24"/>
        </w:rPr>
        <w:t>SIAMS 202</w:t>
      </w:r>
      <w:r w:rsidR="0084016B">
        <w:rPr>
          <w:sz w:val="24"/>
          <w:szCs w:val="24"/>
        </w:rPr>
        <w:t>8</w:t>
      </w:r>
      <w:r w:rsidRPr="00C91815">
        <w:rPr>
          <w:sz w:val="24"/>
          <w:szCs w:val="24"/>
        </w:rPr>
        <w:t>#</w:t>
      </w:r>
      <w:r w:rsidR="0044245F">
        <w:rPr>
          <w:sz w:val="24"/>
          <w:szCs w:val="24"/>
        </w:rPr>
        <w:t>2</w:t>
      </w:r>
      <w:r w:rsidRPr="00C91815">
        <w:rPr>
          <w:b/>
          <w:bCs/>
          <w:color w:val="808080" w:themeColor="background1" w:themeShade="80"/>
          <w:sz w:val="32"/>
          <w:szCs w:val="32"/>
        </w:rPr>
        <w:tab/>
      </w:r>
      <w:r w:rsidR="0044245F">
        <w:rPr>
          <w:sz w:val="24"/>
          <w:szCs w:val="24"/>
        </w:rPr>
        <w:t>22 octobre</w:t>
      </w:r>
      <w:r w:rsidR="0099471E" w:rsidRPr="00C91815">
        <w:rPr>
          <w:sz w:val="24"/>
          <w:szCs w:val="24"/>
        </w:rPr>
        <w:t xml:space="preserve"> 202</w:t>
      </w:r>
      <w:r w:rsidR="00E50E23">
        <w:rPr>
          <w:sz w:val="24"/>
          <w:szCs w:val="24"/>
        </w:rPr>
        <w:t>6</w:t>
      </w:r>
    </w:p>
    <w:p w14:paraId="79162777" w14:textId="77777777" w:rsidR="005F04EB" w:rsidRPr="005F04EB" w:rsidRDefault="005F04EB" w:rsidP="00574E09">
      <w:pPr>
        <w:spacing w:after="0"/>
        <w:jc w:val="both"/>
        <w:rPr>
          <w:b/>
          <w:bCs/>
          <w:color w:val="0070C0"/>
          <w:sz w:val="28"/>
          <w:szCs w:val="28"/>
        </w:rPr>
      </w:pPr>
    </w:p>
    <w:p w14:paraId="3B1E2D12" w14:textId="77777777" w:rsidR="00B353EB" w:rsidRDefault="00B353EB" w:rsidP="006E742D">
      <w:pPr>
        <w:spacing w:after="0"/>
        <w:jc w:val="both"/>
        <w:rPr>
          <w:rFonts w:ascii="Biome" w:hAnsi="Biome" w:cs="Biome"/>
          <w:b/>
          <w:bCs/>
          <w:color w:val="0FA79B"/>
          <w:sz w:val="32"/>
          <w:szCs w:val="32"/>
          <w:lang w:val="fr-FR"/>
        </w:rPr>
      </w:pPr>
      <w:r w:rsidRPr="00B353EB">
        <w:rPr>
          <w:rFonts w:ascii="Biome" w:hAnsi="Biome" w:cs="Biome"/>
          <w:b/>
          <w:bCs/>
          <w:color w:val="0FA79B"/>
          <w:sz w:val="32"/>
          <w:szCs w:val="32"/>
          <w:lang w:val="fr-FR"/>
        </w:rPr>
        <w:t>Petits changements actés, grandes idées à travailler</w:t>
      </w:r>
    </w:p>
    <w:p w14:paraId="09767533" w14:textId="77777777" w:rsidR="00402CC5" w:rsidRPr="00402CC5" w:rsidRDefault="00402CC5" w:rsidP="00402CC5">
      <w:pPr>
        <w:spacing w:after="0"/>
        <w:jc w:val="both"/>
        <w:rPr>
          <w:i/>
          <w:iCs/>
          <w:sz w:val="24"/>
          <w:szCs w:val="24"/>
          <w:lang w:val="fr-FR"/>
        </w:rPr>
      </w:pPr>
      <w:r w:rsidRPr="00402CC5">
        <w:rPr>
          <w:i/>
          <w:iCs/>
          <w:sz w:val="24"/>
          <w:szCs w:val="24"/>
          <w:lang w:val="fr-FR"/>
        </w:rPr>
        <w:t>Le comité des exposants de SIAMS s'est retrouvé le mardi 20 octobre au Forum de l'Arc à Moutier pour débattre des activités hors SIAMS, trouver des nouvelles idées pour 2028 et plus globalement échanger autour du monde de la microtechnique et de tout ce qui peut être fait pour en aider les acteurs.</w:t>
      </w:r>
    </w:p>
    <w:p w14:paraId="207AE4D8" w14:textId="77777777" w:rsidR="00402CC5" w:rsidRPr="00402CC5" w:rsidRDefault="00402CC5" w:rsidP="00402CC5">
      <w:pPr>
        <w:spacing w:after="0"/>
        <w:jc w:val="both"/>
        <w:rPr>
          <w:i/>
          <w:iCs/>
          <w:sz w:val="24"/>
          <w:szCs w:val="24"/>
          <w:lang w:val="fr-FR"/>
        </w:rPr>
      </w:pPr>
    </w:p>
    <w:p w14:paraId="25A9F89B" w14:textId="77777777" w:rsidR="00402CC5" w:rsidRPr="00402CC5" w:rsidRDefault="00402CC5" w:rsidP="00402CC5">
      <w:pPr>
        <w:spacing w:after="0"/>
        <w:jc w:val="both"/>
        <w:rPr>
          <w:sz w:val="24"/>
          <w:szCs w:val="24"/>
          <w:lang w:val="fr-FR"/>
        </w:rPr>
      </w:pPr>
      <w:r w:rsidRPr="00402CC5">
        <w:rPr>
          <w:sz w:val="24"/>
          <w:szCs w:val="24"/>
          <w:lang w:val="fr-FR"/>
        </w:rPr>
        <w:t xml:space="preserve">En préambule, Christophe Bichsel, GO responsable clients précise: </w:t>
      </w:r>
      <w:r w:rsidRPr="00402CC5">
        <w:rPr>
          <w:i/>
          <w:iCs/>
          <w:sz w:val="24"/>
          <w:szCs w:val="24"/>
          <w:lang w:val="fr-FR"/>
        </w:rPr>
        <w:t xml:space="preserve">"Nous sommes très chanceux et heureux de pouvoir compter sur nos exposants qui nous aident à faire toujours mieux". </w:t>
      </w:r>
    </w:p>
    <w:p w14:paraId="04B30663" w14:textId="77777777" w:rsidR="00402CC5" w:rsidRPr="00402CC5" w:rsidRDefault="00402CC5" w:rsidP="00402CC5">
      <w:pPr>
        <w:spacing w:after="0"/>
        <w:jc w:val="both"/>
        <w:rPr>
          <w:sz w:val="24"/>
          <w:szCs w:val="24"/>
          <w:lang w:val="fr-FR"/>
        </w:rPr>
      </w:pPr>
    </w:p>
    <w:p w14:paraId="6308C0A8" w14:textId="77777777" w:rsidR="00402CC5" w:rsidRPr="00402CC5" w:rsidRDefault="00402CC5" w:rsidP="00402CC5">
      <w:pPr>
        <w:spacing w:after="0"/>
        <w:jc w:val="both"/>
        <w:rPr>
          <w:b/>
          <w:bCs/>
          <w:sz w:val="24"/>
          <w:szCs w:val="24"/>
          <w:lang w:val="fr-FR"/>
        </w:rPr>
      </w:pPr>
      <w:r w:rsidRPr="00402CC5">
        <w:rPr>
          <w:b/>
          <w:bCs/>
          <w:sz w:val="24"/>
          <w:szCs w:val="24"/>
          <w:lang w:val="fr-FR"/>
        </w:rPr>
        <w:t>Au service de l'écosystème microtechnique</w:t>
      </w:r>
    </w:p>
    <w:p w14:paraId="61D3CBD0" w14:textId="77777777" w:rsidR="00402CC5" w:rsidRPr="00402CC5" w:rsidRDefault="00402CC5" w:rsidP="00402CC5">
      <w:pPr>
        <w:spacing w:after="0"/>
        <w:jc w:val="both"/>
        <w:rPr>
          <w:sz w:val="24"/>
          <w:szCs w:val="24"/>
          <w:lang w:val="fr-FR"/>
        </w:rPr>
      </w:pPr>
      <w:r w:rsidRPr="00402CC5">
        <w:rPr>
          <w:sz w:val="24"/>
          <w:szCs w:val="24"/>
          <w:lang w:val="fr-FR"/>
        </w:rPr>
        <w:t xml:space="preserve">Les participants ont pu découvrir en avant-première le "clip de campagne" pour la troisième édition des SIAMS TV Days et ils ont unanimement relevé la belle qualité et l'intérêt de ces émissions qui visent à mettre en valeur toutes les entreprises et compétences de notre région. Pierre-Yves Kohler, GO en chef explique: </w:t>
      </w:r>
      <w:r w:rsidRPr="00402CC5">
        <w:rPr>
          <w:i/>
          <w:iCs/>
          <w:sz w:val="24"/>
          <w:szCs w:val="24"/>
          <w:lang w:val="fr-FR"/>
        </w:rPr>
        <w:t>"Les SIAMS TV Days seront diffusés lors d'une grande semaine microtechnique sur Canal Alpha et Canal B francophone du 19 au 23 avril 2027. 15 entreprises y débattront de sujets sensibles pour l'industrie et pourront y faire briller leurs services, produits et organisation".</w:t>
      </w:r>
      <w:r w:rsidRPr="00402CC5">
        <w:rPr>
          <w:sz w:val="24"/>
          <w:szCs w:val="24"/>
          <w:lang w:val="fr-FR"/>
        </w:rPr>
        <w:t xml:space="preserve"> La commercialisation de ces espaces de discussions vers les exposants commencera fin octobre.</w:t>
      </w:r>
    </w:p>
    <w:p w14:paraId="153EE227" w14:textId="77777777" w:rsidR="00402CC5" w:rsidRPr="00402CC5" w:rsidRDefault="00402CC5" w:rsidP="00402CC5">
      <w:pPr>
        <w:spacing w:after="0"/>
        <w:jc w:val="both"/>
        <w:rPr>
          <w:sz w:val="24"/>
          <w:szCs w:val="24"/>
          <w:lang w:val="fr-FR"/>
        </w:rPr>
      </w:pPr>
    </w:p>
    <w:p w14:paraId="2876A1C0" w14:textId="77777777" w:rsidR="00402CC5" w:rsidRPr="00402CC5" w:rsidRDefault="00402CC5" w:rsidP="00402CC5">
      <w:pPr>
        <w:spacing w:after="0"/>
        <w:jc w:val="both"/>
        <w:rPr>
          <w:b/>
          <w:bCs/>
          <w:sz w:val="24"/>
          <w:szCs w:val="24"/>
          <w:lang w:val="fr-FR"/>
        </w:rPr>
      </w:pPr>
      <w:r w:rsidRPr="00402CC5">
        <w:rPr>
          <w:b/>
          <w:bCs/>
          <w:sz w:val="24"/>
          <w:szCs w:val="24"/>
          <w:lang w:val="fr-FR"/>
        </w:rPr>
        <w:t>Réinventer les trajectoires</w:t>
      </w:r>
    </w:p>
    <w:p w14:paraId="6A280356" w14:textId="77777777" w:rsidR="00402CC5" w:rsidRPr="00402CC5" w:rsidRDefault="00402CC5" w:rsidP="00402CC5">
      <w:pPr>
        <w:spacing w:after="0"/>
        <w:jc w:val="both"/>
        <w:rPr>
          <w:sz w:val="24"/>
          <w:szCs w:val="24"/>
          <w:lang w:val="fr-FR"/>
        </w:rPr>
      </w:pPr>
      <w:r w:rsidRPr="00402CC5">
        <w:rPr>
          <w:sz w:val="24"/>
          <w:szCs w:val="24"/>
          <w:lang w:val="fr-FR"/>
        </w:rPr>
        <w:t>Les 17 et 18 mars 2027, SIAMS, RG emplois et un comité de passionnés présenteront une manifestation destinée aux responsables des ressources humaines de toute la Suisse romande qui s’intitulera:  Fondamental - Réinventer les trajectoires RH. Les participants au comité des exposants relèvent la pertinence de cette approche et souhaitent rapidement relayer les informations vers leurs responsables RH. C'est de bon augure pour la suite.</w:t>
      </w:r>
    </w:p>
    <w:p w14:paraId="1C14EA1D" w14:textId="77777777" w:rsidR="00402CC5" w:rsidRPr="00402CC5" w:rsidRDefault="00402CC5" w:rsidP="00402CC5">
      <w:pPr>
        <w:spacing w:after="0"/>
        <w:jc w:val="both"/>
        <w:rPr>
          <w:sz w:val="24"/>
          <w:szCs w:val="24"/>
          <w:lang w:val="fr-FR"/>
        </w:rPr>
      </w:pPr>
    </w:p>
    <w:p w14:paraId="69661547" w14:textId="77777777" w:rsidR="00402CC5" w:rsidRPr="00402CC5" w:rsidRDefault="00402CC5" w:rsidP="00402CC5">
      <w:pPr>
        <w:spacing w:after="0"/>
        <w:jc w:val="both"/>
        <w:rPr>
          <w:b/>
          <w:bCs/>
          <w:sz w:val="24"/>
          <w:szCs w:val="24"/>
          <w:lang w:val="fr-FR"/>
        </w:rPr>
      </w:pPr>
      <w:r w:rsidRPr="00402CC5">
        <w:rPr>
          <w:b/>
          <w:bCs/>
          <w:sz w:val="24"/>
          <w:szCs w:val="24"/>
          <w:lang w:val="fr-FR"/>
        </w:rPr>
        <w:t>D'autres services et manifestations en discussion</w:t>
      </w:r>
    </w:p>
    <w:p w14:paraId="0C4B2E38" w14:textId="77777777" w:rsidR="00402CC5" w:rsidRPr="00402CC5" w:rsidRDefault="00402CC5" w:rsidP="00402CC5">
      <w:pPr>
        <w:spacing w:after="0"/>
        <w:jc w:val="both"/>
        <w:rPr>
          <w:sz w:val="24"/>
          <w:szCs w:val="24"/>
          <w:lang w:val="fr-FR"/>
        </w:rPr>
      </w:pPr>
      <w:r w:rsidRPr="00402CC5">
        <w:rPr>
          <w:sz w:val="24"/>
          <w:szCs w:val="24"/>
          <w:lang w:val="fr-FR"/>
        </w:rPr>
        <w:t xml:space="preserve">Les personnes présentes ont longuement discuté de différentes autres propositions. Christophe Bichsel: </w:t>
      </w:r>
      <w:r w:rsidRPr="00402CC5">
        <w:rPr>
          <w:i/>
          <w:iCs/>
          <w:sz w:val="24"/>
          <w:szCs w:val="24"/>
          <w:lang w:val="fr-FR"/>
        </w:rPr>
        <w:t>"Les échanges étaient très riches et nous repartons avec de nombreuses pistes et idées de produits et services".</w:t>
      </w:r>
      <w:r w:rsidRPr="00402CC5">
        <w:rPr>
          <w:sz w:val="24"/>
          <w:szCs w:val="24"/>
          <w:lang w:val="fr-FR"/>
        </w:rPr>
        <w:t xml:space="preserve"> Plusieurs éléments pourraient être mis en place en 2027 déjà. </w:t>
      </w:r>
    </w:p>
    <w:p w14:paraId="3B38E3A0" w14:textId="77777777" w:rsidR="00402CC5" w:rsidRPr="00402CC5" w:rsidRDefault="00402CC5" w:rsidP="00402CC5">
      <w:pPr>
        <w:spacing w:after="0"/>
        <w:jc w:val="both"/>
        <w:rPr>
          <w:sz w:val="24"/>
          <w:szCs w:val="24"/>
          <w:lang w:val="fr-FR"/>
        </w:rPr>
      </w:pPr>
    </w:p>
    <w:p w14:paraId="5C67FA95" w14:textId="77777777" w:rsidR="00402CC5" w:rsidRDefault="00402CC5">
      <w:pPr>
        <w:rPr>
          <w:sz w:val="24"/>
          <w:szCs w:val="24"/>
          <w:lang w:val="fr-FR"/>
        </w:rPr>
      </w:pPr>
      <w:r>
        <w:rPr>
          <w:sz w:val="24"/>
          <w:szCs w:val="24"/>
          <w:lang w:val="fr-FR"/>
        </w:rPr>
        <w:br w:type="page"/>
      </w:r>
    </w:p>
    <w:p w14:paraId="10813D55" w14:textId="55EF67A5" w:rsidR="00402CC5" w:rsidRPr="00402CC5" w:rsidRDefault="00402CC5" w:rsidP="00402CC5">
      <w:pPr>
        <w:spacing w:after="0"/>
        <w:jc w:val="both"/>
        <w:rPr>
          <w:b/>
          <w:bCs/>
          <w:sz w:val="24"/>
          <w:szCs w:val="24"/>
          <w:lang w:val="fr-FR"/>
        </w:rPr>
      </w:pPr>
      <w:r w:rsidRPr="00402CC5">
        <w:rPr>
          <w:b/>
          <w:bCs/>
          <w:sz w:val="24"/>
          <w:szCs w:val="24"/>
          <w:lang w:val="fr-FR"/>
        </w:rPr>
        <w:lastRenderedPageBreak/>
        <w:t>Et le SIAMS?</w:t>
      </w:r>
    </w:p>
    <w:p w14:paraId="491A8EF0" w14:textId="5549CEF3" w:rsidR="00402CC5" w:rsidRPr="00402CC5" w:rsidRDefault="00402CC5" w:rsidP="00402CC5">
      <w:pPr>
        <w:spacing w:after="0"/>
        <w:jc w:val="both"/>
        <w:rPr>
          <w:sz w:val="24"/>
          <w:szCs w:val="24"/>
          <w:lang w:val="fr-FR"/>
        </w:rPr>
      </w:pPr>
      <w:r w:rsidRPr="00402CC5">
        <w:rPr>
          <w:sz w:val="24"/>
          <w:szCs w:val="24"/>
          <w:lang w:val="fr-FR"/>
        </w:rPr>
        <w:t xml:space="preserve">Les exposants sont revenus aux fondamentaux de "pourquoi exposer et visiter" et aux bénéfices </w:t>
      </w:r>
      <w:r w:rsidR="000E2BA7">
        <w:rPr>
          <w:sz w:val="24"/>
          <w:szCs w:val="24"/>
          <w:lang w:val="fr-FR"/>
        </w:rPr>
        <w:t xml:space="preserve">que </w:t>
      </w:r>
      <w:r w:rsidRPr="00402CC5">
        <w:rPr>
          <w:sz w:val="24"/>
          <w:szCs w:val="24"/>
          <w:lang w:val="fr-FR"/>
        </w:rPr>
        <w:t xml:space="preserve">SIAMS </w:t>
      </w:r>
      <w:r w:rsidR="000E2BA7">
        <w:rPr>
          <w:sz w:val="24"/>
          <w:szCs w:val="24"/>
          <w:lang w:val="fr-FR"/>
        </w:rPr>
        <w:t>peut apporter à</w:t>
      </w:r>
      <w:r w:rsidRPr="00402CC5">
        <w:rPr>
          <w:sz w:val="24"/>
          <w:szCs w:val="24"/>
          <w:lang w:val="fr-FR"/>
        </w:rPr>
        <w:t xml:space="preserve"> tout l'écosystème microtechnique suisse. Les organisateurs ont ainsi pu engranger de précieuses informations pour le futur. </w:t>
      </w:r>
    </w:p>
    <w:p w14:paraId="1AEA7BB6" w14:textId="77777777" w:rsidR="00402CC5" w:rsidRPr="00402CC5" w:rsidRDefault="00402CC5" w:rsidP="00402CC5">
      <w:pPr>
        <w:spacing w:after="0"/>
        <w:jc w:val="both"/>
        <w:rPr>
          <w:sz w:val="24"/>
          <w:szCs w:val="24"/>
          <w:lang w:val="fr-FR"/>
        </w:rPr>
      </w:pPr>
    </w:p>
    <w:p w14:paraId="3098A586" w14:textId="234C8E28" w:rsidR="00402CC5" w:rsidRPr="00402CC5" w:rsidRDefault="00402CC5" w:rsidP="00402CC5">
      <w:pPr>
        <w:spacing w:after="0"/>
        <w:jc w:val="both"/>
        <w:rPr>
          <w:sz w:val="24"/>
          <w:szCs w:val="24"/>
          <w:lang w:val="fr-FR"/>
        </w:rPr>
      </w:pPr>
      <w:r w:rsidRPr="00402CC5">
        <w:rPr>
          <w:sz w:val="24"/>
          <w:szCs w:val="24"/>
          <w:lang w:val="fr-FR"/>
        </w:rPr>
        <w:t xml:space="preserve">Les nouveautés de 2026 ont été passées en revue et des propositions d'améliorations discutées. A l'avenir, les horaires vont légèrement changer puisque le vendredi, le Salon fermera désormais ses portes à 16h00 au lieu de 17h00. </w:t>
      </w:r>
      <w:r w:rsidR="000A45F2">
        <w:rPr>
          <w:sz w:val="24"/>
          <w:szCs w:val="24"/>
          <w:lang w:val="fr-FR"/>
        </w:rPr>
        <w:t>Par ailleurs, d</w:t>
      </w:r>
      <w:r w:rsidRPr="00402CC5">
        <w:rPr>
          <w:sz w:val="24"/>
          <w:szCs w:val="24"/>
          <w:lang w:val="fr-FR"/>
        </w:rPr>
        <w:t>e multiples petites améliorations seront mises en œuvre.</w:t>
      </w:r>
    </w:p>
    <w:p w14:paraId="6B12C631" w14:textId="77777777" w:rsidR="00402CC5" w:rsidRPr="00402CC5" w:rsidRDefault="00402CC5" w:rsidP="00402CC5">
      <w:pPr>
        <w:spacing w:after="0"/>
        <w:jc w:val="both"/>
        <w:rPr>
          <w:sz w:val="24"/>
          <w:szCs w:val="24"/>
          <w:lang w:val="fr-FR"/>
        </w:rPr>
      </w:pPr>
    </w:p>
    <w:p w14:paraId="48E71753" w14:textId="4A4A2EB3" w:rsidR="00C91815" w:rsidRDefault="00402CC5" w:rsidP="00402CC5">
      <w:pPr>
        <w:spacing w:after="0"/>
        <w:jc w:val="both"/>
        <w:rPr>
          <w:sz w:val="24"/>
          <w:szCs w:val="24"/>
          <w:lang w:val="fr-FR"/>
        </w:rPr>
      </w:pPr>
      <w:r w:rsidRPr="00402CC5">
        <w:rPr>
          <w:sz w:val="24"/>
          <w:szCs w:val="24"/>
          <w:lang w:val="fr-FR"/>
        </w:rPr>
        <w:t xml:space="preserve">Du 4 au 7 avril 2028, le SIAMS vivra sa vingtième édition. Le comité des exposants a dès lors longuement délibéré des différentes possibilités de célébrer cet événement. Si la possibilité de mettre en place des prix SIAMS (dont les modalités restent à inventer) a été actée, de nombreux autres points restent ouverts. Quelles formes prendront les célébrations? A quel endroit? Avec qui? Tout a été discuté et les organisateurs doivent maintenant y travailler avant de retourner vers le comité. </w:t>
      </w:r>
      <w:r w:rsidRPr="00402CC5">
        <w:rPr>
          <w:i/>
          <w:iCs/>
          <w:sz w:val="24"/>
          <w:szCs w:val="24"/>
          <w:lang w:val="fr-FR"/>
        </w:rPr>
        <w:t xml:space="preserve">"Jamais le comité des exposants n'avait été aussi prolifique, c'est génial et nous ne pourrons jamais les remercier assez" </w:t>
      </w:r>
      <w:r w:rsidRPr="00402CC5">
        <w:rPr>
          <w:sz w:val="24"/>
          <w:szCs w:val="24"/>
          <w:lang w:val="fr-FR"/>
        </w:rPr>
        <w:t>conclut Pierre-Yves Kohler.</w:t>
      </w:r>
    </w:p>
    <w:p w14:paraId="0A661608" w14:textId="77777777" w:rsidR="00402CC5" w:rsidRDefault="00402CC5" w:rsidP="00402CC5">
      <w:pPr>
        <w:spacing w:after="0"/>
        <w:jc w:val="both"/>
        <w:rPr>
          <w:sz w:val="24"/>
          <w:szCs w:val="24"/>
          <w:lang w:val="fr-FR"/>
        </w:rPr>
      </w:pPr>
    </w:p>
    <w:p w14:paraId="2C18FBDD" w14:textId="77777777" w:rsidR="006E742D" w:rsidRPr="00F85B8C" w:rsidRDefault="006E742D" w:rsidP="006E742D">
      <w:pPr>
        <w:spacing w:after="0"/>
        <w:jc w:val="both"/>
        <w:rPr>
          <w:sz w:val="24"/>
          <w:szCs w:val="24"/>
          <w:lang w:val="fr-FR"/>
        </w:rPr>
      </w:pPr>
    </w:p>
    <w:p w14:paraId="23185BA7" w14:textId="725BC757" w:rsidR="00737E61" w:rsidRPr="00F85B8C" w:rsidRDefault="00737E61" w:rsidP="006E742D">
      <w:pPr>
        <w:spacing w:after="0"/>
        <w:jc w:val="both"/>
        <w:rPr>
          <w:b/>
          <w:bCs/>
          <w:sz w:val="24"/>
          <w:szCs w:val="24"/>
          <w:lang w:val="fr-FR"/>
        </w:rPr>
      </w:pPr>
      <w:r w:rsidRPr="00F85B8C">
        <w:rPr>
          <w:b/>
          <w:bCs/>
          <w:sz w:val="24"/>
          <w:szCs w:val="24"/>
          <w:lang w:val="fr-FR"/>
        </w:rPr>
        <w:t>Images et légendes</w:t>
      </w:r>
    </w:p>
    <w:p w14:paraId="1A278D3D" w14:textId="3BB5437A" w:rsidR="00153E42" w:rsidRDefault="00153E42" w:rsidP="006E742D">
      <w:pPr>
        <w:spacing w:after="0"/>
        <w:jc w:val="both"/>
        <w:rPr>
          <w:sz w:val="24"/>
          <w:szCs w:val="24"/>
          <w:lang w:val="fr-FR"/>
        </w:rPr>
      </w:pPr>
      <w:r>
        <w:rPr>
          <w:sz w:val="24"/>
          <w:szCs w:val="24"/>
          <w:lang w:val="fr-FR"/>
        </w:rPr>
        <w:t>Des images</w:t>
      </w:r>
      <w:r w:rsidR="005B2AB6">
        <w:rPr>
          <w:sz w:val="24"/>
          <w:szCs w:val="24"/>
          <w:lang w:val="fr-FR"/>
        </w:rPr>
        <w:t xml:space="preserve"> du salon </w:t>
      </w:r>
      <w:r w:rsidR="00C17359">
        <w:rPr>
          <w:sz w:val="24"/>
          <w:szCs w:val="24"/>
          <w:lang w:val="fr-FR"/>
        </w:rPr>
        <w:t xml:space="preserve">et de la </w:t>
      </w:r>
      <w:proofErr w:type="spellStart"/>
      <w:r w:rsidR="00C17359">
        <w:rPr>
          <w:sz w:val="24"/>
          <w:szCs w:val="24"/>
          <w:lang w:val="fr-FR"/>
        </w:rPr>
        <w:t>Dream</w:t>
      </w:r>
      <w:proofErr w:type="spellEnd"/>
      <w:r w:rsidR="00C17359">
        <w:rPr>
          <w:sz w:val="24"/>
          <w:szCs w:val="24"/>
          <w:lang w:val="fr-FR"/>
        </w:rPr>
        <w:t xml:space="preserve"> Team 2028 </w:t>
      </w:r>
      <w:r>
        <w:rPr>
          <w:sz w:val="24"/>
          <w:szCs w:val="24"/>
          <w:lang w:val="fr-FR"/>
        </w:rPr>
        <w:t xml:space="preserve">sont disponibles ici: </w:t>
      </w:r>
    </w:p>
    <w:p w14:paraId="03310CAA" w14:textId="1C793CDC" w:rsidR="005B2AB6" w:rsidRDefault="00DA2674" w:rsidP="006E742D">
      <w:pPr>
        <w:spacing w:after="0"/>
        <w:jc w:val="both"/>
        <w:rPr>
          <w:sz w:val="24"/>
          <w:szCs w:val="24"/>
          <w:lang w:val="fr-FR"/>
        </w:rPr>
      </w:pPr>
      <w:hyperlink r:id="rId11" w:history="1">
        <w:r w:rsidRPr="00D60545">
          <w:rPr>
            <w:rStyle w:val="Lienhypertexte"/>
          </w:rPr>
          <w:t>https://www.dropbox.com/scl/fo/hyt7wnrryt32j64ms1x30/AOXqx4tq6WLejGj4qM8jfAo?rlkey=elchjgwjic16b4955dr23jev0&amp;dl=0</w:t>
        </w:r>
      </w:hyperlink>
      <w:r>
        <w:t xml:space="preserve"> </w:t>
      </w:r>
    </w:p>
    <w:p w14:paraId="429C6688" w14:textId="77777777" w:rsidR="00BB5473" w:rsidRDefault="00BB5473" w:rsidP="006E742D">
      <w:pPr>
        <w:spacing w:after="0"/>
        <w:jc w:val="both"/>
        <w:rPr>
          <w:sz w:val="24"/>
          <w:szCs w:val="24"/>
          <w:lang w:val="fr-FR"/>
        </w:rPr>
      </w:pPr>
    </w:p>
    <w:p w14:paraId="540BFD81" w14:textId="77777777" w:rsidR="00183D45" w:rsidRDefault="00183D45" w:rsidP="006E742D">
      <w:pPr>
        <w:spacing w:after="0"/>
        <w:jc w:val="both"/>
        <w:rPr>
          <w:sz w:val="24"/>
          <w:szCs w:val="24"/>
          <w:lang w:val="fr-FR"/>
        </w:rPr>
      </w:pPr>
    </w:p>
    <w:p w14:paraId="205B61E3" w14:textId="77777777" w:rsidR="000A45F2" w:rsidRDefault="000A45F2" w:rsidP="006E742D">
      <w:pPr>
        <w:spacing w:after="0"/>
        <w:jc w:val="both"/>
        <w:rPr>
          <w:sz w:val="24"/>
          <w:szCs w:val="24"/>
          <w:lang w:val="fr-FR"/>
        </w:rPr>
      </w:pPr>
    </w:p>
    <w:p w14:paraId="29506079" w14:textId="77777777" w:rsidR="000A45F2" w:rsidRDefault="000A45F2" w:rsidP="006E742D">
      <w:pPr>
        <w:spacing w:after="0"/>
        <w:jc w:val="both"/>
        <w:rPr>
          <w:sz w:val="24"/>
          <w:szCs w:val="24"/>
          <w:lang w:val="fr-FR"/>
        </w:rPr>
      </w:pPr>
    </w:p>
    <w:p w14:paraId="724B9994" w14:textId="77777777" w:rsidR="000A45F2" w:rsidRDefault="000A45F2" w:rsidP="006E742D">
      <w:pPr>
        <w:spacing w:after="0"/>
        <w:jc w:val="both"/>
        <w:rPr>
          <w:sz w:val="24"/>
          <w:szCs w:val="24"/>
          <w:lang w:val="fr-FR"/>
        </w:rPr>
      </w:pPr>
    </w:p>
    <w:p w14:paraId="5F73E9D4" w14:textId="77777777" w:rsidR="000A45F2" w:rsidRDefault="000A45F2" w:rsidP="006E742D">
      <w:pPr>
        <w:spacing w:after="0"/>
        <w:jc w:val="both"/>
        <w:rPr>
          <w:sz w:val="24"/>
          <w:szCs w:val="24"/>
          <w:lang w:val="fr-FR"/>
        </w:rPr>
      </w:pPr>
    </w:p>
    <w:p w14:paraId="004B3E6D" w14:textId="77777777" w:rsidR="00153E42" w:rsidRDefault="00153E42" w:rsidP="006E742D">
      <w:pPr>
        <w:spacing w:after="0"/>
        <w:jc w:val="both"/>
        <w:rPr>
          <w:sz w:val="24"/>
          <w:szCs w:val="24"/>
          <w:lang w:val="fr-FR"/>
        </w:rPr>
      </w:pPr>
    </w:p>
    <w:p w14:paraId="4F7ACA2D" w14:textId="77777777" w:rsidR="00153E42" w:rsidRDefault="00153E42" w:rsidP="006E742D">
      <w:pPr>
        <w:spacing w:after="0"/>
        <w:jc w:val="both"/>
        <w:rPr>
          <w:sz w:val="24"/>
          <w:szCs w:val="24"/>
          <w:lang w:val="fr-FR"/>
        </w:rPr>
      </w:pPr>
    </w:p>
    <w:p w14:paraId="79800601" w14:textId="77777777" w:rsidR="0013210E" w:rsidRDefault="0013210E" w:rsidP="00A14731">
      <w:pPr>
        <w:spacing w:after="0"/>
        <w:jc w:val="both"/>
      </w:pPr>
    </w:p>
    <w:p w14:paraId="73E5D0F6" w14:textId="77777777" w:rsidR="00A14731" w:rsidRPr="00CF27A3" w:rsidRDefault="00A14731" w:rsidP="00A14731">
      <w:pPr>
        <w:tabs>
          <w:tab w:val="right" w:pos="9214"/>
        </w:tabs>
        <w:spacing w:after="0"/>
        <w:jc w:val="right"/>
        <w:rPr>
          <w:b/>
          <w:sz w:val="18"/>
          <w:szCs w:val="18"/>
        </w:rPr>
      </w:pPr>
      <w:r w:rsidRPr="00CF27A3">
        <w:rPr>
          <w:b/>
          <w:sz w:val="18"/>
          <w:szCs w:val="18"/>
        </w:rPr>
        <w:t>Contact presse</w:t>
      </w:r>
    </w:p>
    <w:p w14:paraId="528E5405" w14:textId="77777777" w:rsidR="00A14731" w:rsidRPr="00CF27A3" w:rsidRDefault="00A14731" w:rsidP="00A14731">
      <w:pPr>
        <w:spacing w:after="0"/>
        <w:jc w:val="right"/>
        <w:rPr>
          <w:sz w:val="18"/>
          <w:szCs w:val="18"/>
        </w:rPr>
      </w:pPr>
      <w:r w:rsidRPr="00CF27A3">
        <w:rPr>
          <w:b/>
          <w:sz w:val="18"/>
          <w:szCs w:val="18"/>
        </w:rPr>
        <w:t xml:space="preserve">FAJI SA  |  </w:t>
      </w:r>
      <w:r w:rsidRPr="00CF27A3">
        <w:rPr>
          <w:sz w:val="18"/>
          <w:szCs w:val="18"/>
        </w:rPr>
        <w:t>Pierre-Yves Kohler, Directeur  |  Rue industrielle 98  |  CH-2740 Moutier</w:t>
      </w:r>
    </w:p>
    <w:p w14:paraId="4CB40B42" w14:textId="5CAD8ED3" w:rsidR="005A5FE8" w:rsidRPr="00510639" w:rsidRDefault="00A14731" w:rsidP="00DE5980">
      <w:pPr>
        <w:spacing w:after="0"/>
        <w:jc w:val="right"/>
      </w:pPr>
      <w:r w:rsidRPr="00510639">
        <w:rPr>
          <w:sz w:val="18"/>
          <w:szCs w:val="18"/>
        </w:rPr>
        <w:t xml:space="preserve">T +41 32 492 70 10  | M +41 79 785 46 01  |  </w:t>
      </w:r>
      <w:hyperlink r:id="rId12" w:history="1">
        <w:r w:rsidRPr="00510639">
          <w:rPr>
            <w:rStyle w:val="Lienhypertexte"/>
            <w:sz w:val="18"/>
            <w:szCs w:val="18"/>
          </w:rPr>
          <w:t>pierre-yves.kohler@faji.ch</w:t>
        </w:r>
      </w:hyperlink>
      <w:r w:rsidRPr="00510639">
        <w:rPr>
          <w:sz w:val="18"/>
          <w:szCs w:val="18"/>
        </w:rPr>
        <w:t xml:space="preserve"> </w:t>
      </w:r>
    </w:p>
    <w:sectPr w:rsidR="005A5FE8" w:rsidRPr="00510639" w:rsidSect="004C2B91">
      <w:headerReference w:type="default" r:id="rId13"/>
      <w:footerReference w:type="default" r:id="rId14"/>
      <w:pgSz w:w="11906" w:h="16838"/>
      <w:pgMar w:top="2552"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F931A" w14:textId="77777777" w:rsidR="00AC3109" w:rsidRDefault="00AC3109" w:rsidP="0000784F">
      <w:pPr>
        <w:spacing w:after="0" w:line="240" w:lineRule="auto"/>
      </w:pPr>
      <w:r>
        <w:separator/>
      </w:r>
    </w:p>
  </w:endnote>
  <w:endnote w:type="continuationSeparator" w:id="0">
    <w:p w14:paraId="464C0D8C" w14:textId="77777777" w:rsidR="00AC3109" w:rsidRDefault="00AC3109" w:rsidP="00007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iome">
    <w:altName w:val="Biome"/>
    <w:charset w:val="00"/>
    <w:family w:val="swiss"/>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073190593"/>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25123853" w14:textId="77777777" w:rsidR="00603F9A" w:rsidRPr="00DA0E79" w:rsidRDefault="00603F9A" w:rsidP="00603F9A">
            <w:pPr>
              <w:pStyle w:val="Pieddepage"/>
              <w:jc w:val="right"/>
              <w:rPr>
                <w:sz w:val="18"/>
                <w:szCs w:val="18"/>
              </w:rPr>
            </w:pPr>
            <w:r w:rsidRPr="00DA0E79">
              <w:rPr>
                <w:noProof/>
                <w:sz w:val="18"/>
                <w:szCs w:val="18"/>
              </w:rPr>
              <w:drawing>
                <wp:anchor distT="0" distB="0" distL="114300" distR="114300" simplePos="0" relativeHeight="251661312" behindDoc="0" locked="0" layoutInCell="1" allowOverlap="1" wp14:anchorId="47078239" wp14:editId="061B95C9">
                  <wp:simplePos x="0" y="0"/>
                  <wp:positionH relativeFrom="column">
                    <wp:posOffset>-1211377</wp:posOffset>
                  </wp:positionH>
                  <wp:positionV relativeFrom="paragraph">
                    <wp:posOffset>-243374</wp:posOffset>
                  </wp:positionV>
                  <wp:extent cx="4030935" cy="1083310"/>
                  <wp:effectExtent l="0" t="0" r="8255" b="2540"/>
                  <wp:wrapNone/>
                  <wp:docPr id="10" name="Image 10" descr="Une image contenant texte, Police, capture d’écran,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Une image contenant texte, Police, capture d’écran, blanc&#10;&#10;Description générée automatiquement"/>
                          <pic:cNvPicPr/>
                        </pic:nvPicPr>
                        <pic:blipFill rotWithShape="1">
                          <a:blip r:embed="rId1"/>
                          <a:srcRect l="-4260" r="50927"/>
                          <a:stretch/>
                        </pic:blipFill>
                        <pic:spPr bwMode="auto">
                          <a:xfrm>
                            <a:off x="0" y="0"/>
                            <a:ext cx="4030935" cy="1083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A0E79">
              <w:rPr>
                <w:sz w:val="18"/>
                <w:szCs w:val="18"/>
                <w:lang w:val="fr-FR"/>
              </w:rPr>
              <w:t xml:space="preserve">Page </w:t>
            </w:r>
            <w:r w:rsidRPr="00DA0E79">
              <w:rPr>
                <w:b/>
                <w:bCs/>
                <w:sz w:val="20"/>
                <w:szCs w:val="20"/>
              </w:rPr>
              <w:fldChar w:fldCharType="begin"/>
            </w:r>
            <w:r w:rsidRPr="00DA0E79">
              <w:rPr>
                <w:b/>
                <w:bCs/>
                <w:sz w:val="18"/>
                <w:szCs w:val="18"/>
              </w:rPr>
              <w:instrText>PAGE</w:instrText>
            </w:r>
            <w:r w:rsidRPr="00DA0E79">
              <w:rPr>
                <w:b/>
                <w:bCs/>
                <w:sz w:val="20"/>
                <w:szCs w:val="20"/>
              </w:rPr>
              <w:fldChar w:fldCharType="separate"/>
            </w:r>
            <w:r>
              <w:rPr>
                <w:b/>
                <w:bCs/>
                <w:sz w:val="20"/>
                <w:szCs w:val="20"/>
              </w:rPr>
              <w:t>3</w:t>
            </w:r>
            <w:r w:rsidRPr="00DA0E79">
              <w:rPr>
                <w:b/>
                <w:bCs/>
                <w:sz w:val="20"/>
                <w:szCs w:val="20"/>
              </w:rPr>
              <w:fldChar w:fldCharType="end"/>
            </w:r>
            <w:r w:rsidRPr="00DA0E79">
              <w:rPr>
                <w:sz w:val="18"/>
                <w:szCs w:val="18"/>
                <w:lang w:val="fr-FR"/>
              </w:rPr>
              <w:t xml:space="preserve"> sur </w:t>
            </w:r>
            <w:r w:rsidRPr="00DA0E79">
              <w:rPr>
                <w:b/>
                <w:bCs/>
                <w:sz w:val="20"/>
                <w:szCs w:val="20"/>
              </w:rPr>
              <w:fldChar w:fldCharType="begin"/>
            </w:r>
            <w:r w:rsidRPr="00DA0E79">
              <w:rPr>
                <w:b/>
                <w:bCs/>
                <w:sz w:val="18"/>
                <w:szCs w:val="18"/>
              </w:rPr>
              <w:instrText>NUMPAGES</w:instrText>
            </w:r>
            <w:r w:rsidRPr="00DA0E79">
              <w:rPr>
                <w:b/>
                <w:bCs/>
                <w:sz w:val="20"/>
                <w:szCs w:val="20"/>
              </w:rPr>
              <w:fldChar w:fldCharType="separate"/>
            </w:r>
            <w:r>
              <w:rPr>
                <w:b/>
                <w:bCs/>
                <w:sz w:val="20"/>
                <w:szCs w:val="20"/>
              </w:rPr>
              <w:t>3</w:t>
            </w:r>
            <w:r w:rsidRPr="00DA0E79">
              <w:rPr>
                <w:b/>
                <w:bCs/>
                <w:sz w:val="20"/>
                <w:szCs w:val="20"/>
              </w:rPr>
              <w:fldChar w:fldCharType="end"/>
            </w:r>
          </w:p>
        </w:sdtContent>
      </w:sdt>
    </w:sdtContent>
  </w:sdt>
  <w:p w14:paraId="66130FE5" w14:textId="6DC120BF" w:rsidR="00A343FF" w:rsidRPr="00603F9A" w:rsidRDefault="00A343FF" w:rsidP="00603F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C690D" w14:textId="77777777" w:rsidR="00AC3109" w:rsidRDefault="00AC3109" w:rsidP="0000784F">
      <w:pPr>
        <w:spacing w:after="0" w:line="240" w:lineRule="auto"/>
      </w:pPr>
      <w:r>
        <w:separator/>
      </w:r>
    </w:p>
  </w:footnote>
  <w:footnote w:type="continuationSeparator" w:id="0">
    <w:p w14:paraId="1A17A029" w14:textId="77777777" w:rsidR="00AC3109" w:rsidRDefault="00AC3109" w:rsidP="000078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1ABC1" w14:textId="4ED697D0" w:rsidR="00FD542F" w:rsidRDefault="00690032">
    <w:pPr>
      <w:pStyle w:val="En-tte"/>
      <w:rPr>
        <w:noProof/>
      </w:rPr>
    </w:pPr>
    <w:r>
      <w:rPr>
        <w:noProof/>
      </w:rPr>
      <w:drawing>
        <wp:anchor distT="0" distB="0" distL="114300" distR="114300" simplePos="0" relativeHeight="251665408" behindDoc="0" locked="0" layoutInCell="1" allowOverlap="1" wp14:anchorId="25BAC7BE" wp14:editId="25355154">
          <wp:simplePos x="0" y="0"/>
          <wp:positionH relativeFrom="column">
            <wp:posOffset>4187555</wp:posOffset>
          </wp:positionH>
          <wp:positionV relativeFrom="paragraph">
            <wp:posOffset>-461645</wp:posOffset>
          </wp:positionV>
          <wp:extent cx="2370220" cy="1774642"/>
          <wp:effectExtent l="0" t="0" r="0" b="0"/>
          <wp:wrapNone/>
          <wp:docPr id="12963507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50709" name="Image 1296350709"/>
                  <pic:cNvPicPr/>
                </pic:nvPicPr>
                <pic:blipFill rotWithShape="1">
                  <a:blip r:embed="rId1">
                    <a:extLst>
                      <a:ext uri="{28A0092B-C50C-407E-A947-70E740481C1C}">
                        <a14:useLocalDpi xmlns:a14="http://schemas.microsoft.com/office/drawing/2010/main" val="0"/>
                      </a:ext>
                    </a:extLst>
                  </a:blip>
                  <a:srcRect t="13512" b="11603"/>
                  <a:stretch>
                    <a:fillRect/>
                  </a:stretch>
                </pic:blipFill>
                <pic:spPr bwMode="auto">
                  <a:xfrm>
                    <a:off x="0" y="0"/>
                    <a:ext cx="2370220" cy="17746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4C0F1C" w14:textId="46F20C81" w:rsidR="0000784F" w:rsidRDefault="00690032">
    <w:pPr>
      <w:pStyle w:val="En-tte"/>
    </w:pPr>
    <w:r>
      <w:rPr>
        <w:noProof/>
      </w:rPr>
      <w:drawing>
        <wp:anchor distT="0" distB="0" distL="114300" distR="114300" simplePos="0" relativeHeight="251664384" behindDoc="0" locked="0" layoutInCell="1" allowOverlap="1" wp14:anchorId="3C5AFAF0" wp14:editId="1DE1D305">
          <wp:simplePos x="0" y="0"/>
          <wp:positionH relativeFrom="column">
            <wp:posOffset>-73660</wp:posOffset>
          </wp:positionH>
          <wp:positionV relativeFrom="paragraph">
            <wp:posOffset>105384</wp:posOffset>
          </wp:positionV>
          <wp:extent cx="1776763" cy="592432"/>
          <wp:effectExtent l="0" t="0" r="0" b="0"/>
          <wp:wrapNone/>
          <wp:docPr id="104701387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660578" name="Image 1318660578"/>
                  <pic:cNvPicPr/>
                </pic:nvPicPr>
                <pic:blipFill>
                  <a:blip r:embed="rId2">
                    <a:extLst>
                      <a:ext uri="{28A0092B-C50C-407E-A947-70E740481C1C}">
                        <a14:useLocalDpi xmlns:a14="http://schemas.microsoft.com/office/drawing/2010/main" val="0"/>
                      </a:ext>
                    </a:extLst>
                  </a:blip>
                  <a:stretch>
                    <a:fillRect/>
                  </a:stretch>
                </pic:blipFill>
                <pic:spPr>
                  <a:xfrm>
                    <a:off x="0" y="0"/>
                    <a:ext cx="1776763" cy="592432"/>
                  </a:xfrm>
                  <a:prstGeom prst="rect">
                    <a:avLst/>
                  </a:prstGeom>
                </pic:spPr>
              </pic:pic>
            </a:graphicData>
          </a:graphic>
          <wp14:sizeRelH relativeFrom="page">
            <wp14:pctWidth>0</wp14:pctWidth>
          </wp14:sizeRelH>
          <wp14:sizeRelV relativeFrom="page">
            <wp14:pctHeight>0</wp14:pctHeight>
          </wp14:sizeRelV>
        </wp:anchor>
      </w:drawing>
    </w:r>
    <w:r w:rsidR="00747A64">
      <w:rPr>
        <w:noProof/>
        <w:lang w:val="fr-FR"/>
      </w:rPr>
      <w:drawing>
        <wp:anchor distT="0" distB="0" distL="114300" distR="114300" simplePos="0" relativeHeight="251663360" behindDoc="1" locked="0" layoutInCell="1" allowOverlap="1" wp14:anchorId="03BF2EF0" wp14:editId="41CCE1B8">
          <wp:simplePos x="0" y="0"/>
          <wp:positionH relativeFrom="page">
            <wp:posOffset>17780</wp:posOffset>
          </wp:positionH>
          <wp:positionV relativeFrom="page">
            <wp:align>top</wp:align>
          </wp:positionV>
          <wp:extent cx="7634455" cy="1862437"/>
          <wp:effectExtent l="0" t="0" r="5080" b="5080"/>
          <wp:wrapNone/>
          <wp:docPr id="3" name="Image 3" descr="Une image contenant texte, Police, logo, carte de visi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Police, logo, carte de visite&#10;&#10;Description générée automatiquement"/>
                  <pic:cNvPicPr/>
                </pic:nvPicPr>
                <pic:blipFill>
                  <a:blip r:embed="rId3"/>
                  <a:stretch>
                    <a:fillRect/>
                  </a:stretch>
                </pic:blipFill>
                <pic:spPr>
                  <a:xfrm>
                    <a:off x="0" y="0"/>
                    <a:ext cx="7634455" cy="186243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80C17"/>
    <w:multiLevelType w:val="multilevel"/>
    <w:tmpl w:val="E4E83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CB1914"/>
    <w:multiLevelType w:val="hybridMultilevel"/>
    <w:tmpl w:val="8DB25B9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52815D15"/>
    <w:multiLevelType w:val="hybridMultilevel"/>
    <w:tmpl w:val="8384FB0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1141923979">
    <w:abstractNumId w:val="2"/>
  </w:num>
  <w:num w:numId="2" w16cid:durableId="1145467901">
    <w:abstractNumId w:val="0"/>
  </w:num>
  <w:num w:numId="3" w16cid:durableId="1503158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FD"/>
    <w:rsid w:val="0000784F"/>
    <w:rsid w:val="00015919"/>
    <w:rsid w:val="000176E7"/>
    <w:rsid w:val="00027187"/>
    <w:rsid w:val="00033257"/>
    <w:rsid w:val="0004070B"/>
    <w:rsid w:val="00055461"/>
    <w:rsid w:val="000A3169"/>
    <w:rsid w:val="000A45F2"/>
    <w:rsid w:val="000B1DF1"/>
    <w:rsid w:val="000B4DA9"/>
    <w:rsid w:val="000C08AE"/>
    <w:rsid w:val="000C30B8"/>
    <w:rsid w:val="000C58E3"/>
    <w:rsid w:val="000C59FD"/>
    <w:rsid w:val="000E2BA7"/>
    <w:rsid w:val="000F13C2"/>
    <w:rsid w:val="000F2291"/>
    <w:rsid w:val="00117027"/>
    <w:rsid w:val="00125494"/>
    <w:rsid w:val="0013210E"/>
    <w:rsid w:val="0014286A"/>
    <w:rsid w:val="00153E42"/>
    <w:rsid w:val="0017739D"/>
    <w:rsid w:val="00183D45"/>
    <w:rsid w:val="00185D7D"/>
    <w:rsid w:val="001F065D"/>
    <w:rsid w:val="002139F3"/>
    <w:rsid w:val="002200FF"/>
    <w:rsid w:val="00233243"/>
    <w:rsid w:val="002360DF"/>
    <w:rsid w:val="002C7556"/>
    <w:rsid w:val="002F0117"/>
    <w:rsid w:val="0032323B"/>
    <w:rsid w:val="00325668"/>
    <w:rsid w:val="0033696F"/>
    <w:rsid w:val="003741C7"/>
    <w:rsid w:val="00377CD2"/>
    <w:rsid w:val="00382E7D"/>
    <w:rsid w:val="003A6B31"/>
    <w:rsid w:val="003B0641"/>
    <w:rsid w:val="003B7129"/>
    <w:rsid w:val="003C2BC6"/>
    <w:rsid w:val="003D38A0"/>
    <w:rsid w:val="003E296D"/>
    <w:rsid w:val="003E5BEE"/>
    <w:rsid w:val="00402CC5"/>
    <w:rsid w:val="0040703B"/>
    <w:rsid w:val="00411E6F"/>
    <w:rsid w:val="0044245F"/>
    <w:rsid w:val="00442C9B"/>
    <w:rsid w:val="00465127"/>
    <w:rsid w:val="00481F17"/>
    <w:rsid w:val="004B7392"/>
    <w:rsid w:val="004C2B91"/>
    <w:rsid w:val="004D1F01"/>
    <w:rsid w:val="004D621D"/>
    <w:rsid w:val="004E5FA0"/>
    <w:rsid w:val="00510639"/>
    <w:rsid w:val="00531751"/>
    <w:rsid w:val="00535DA5"/>
    <w:rsid w:val="005746F8"/>
    <w:rsid w:val="00574E09"/>
    <w:rsid w:val="00592BF8"/>
    <w:rsid w:val="005A3A42"/>
    <w:rsid w:val="005A5FE8"/>
    <w:rsid w:val="005A7249"/>
    <w:rsid w:val="005B24E9"/>
    <w:rsid w:val="005B2AB6"/>
    <w:rsid w:val="005C5842"/>
    <w:rsid w:val="005D2257"/>
    <w:rsid w:val="005D3AC8"/>
    <w:rsid w:val="005E4293"/>
    <w:rsid w:val="005F04EB"/>
    <w:rsid w:val="005F7EE5"/>
    <w:rsid w:val="00603C07"/>
    <w:rsid w:val="00603D83"/>
    <w:rsid w:val="00603F9A"/>
    <w:rsid w:val="006107DB"/>
    <w:rsid w:val="006108DD"/>
    <w:rsid w:val="00616746"/>
    <w:rsid w:val="00623613"/>
    <w:rsid w:val="00624D09"/>
    <w:rsid w:val="00631E7E"/>
    <w:rsid w:val="0065527C"/>
    <w:rsid w:val="00685B71"/>
    <w:rsid w:val="00690032"/>
    <w:rsid w:val="006C36DE"/>
    <w:rsid w:val="006D7499"/>
    <w:rsid w:val="006E742D"/>
    <w:rsid w:val="006F6C5E"/>
    <w:rsid w:val="00720494"/>
    <w:rsid w:val="007324A5"/>
    <w:rsid w:val="00737E61"/>
    <w:rsid w:val="00747A64"/>
    <w:rsid w:val="00762336"/>
    <w:rsid w:val="007664E9"/>
    <w:rsid w:val="007A04AA"/>
    <w:rsid w:val="007A5CF2"/>
    <w:rsid w:val="007B28F8"/>
    <w:rsid w:val="007C2935"/>
    <w:rsid w:val="007D43C3"/>
    <w:rsid w:val="007D63C2"/>
    <w:rsid w:val="007E7130"/>
    <w:rsid w:val="007F28DA"/>
    <w:rsid w:val="0080314D"/>
    <w:rsid w:val="00820564"/>
    <w:rsid w:val="00826136"/>
    <w:rsid w:val="0084016B"/>
    <w:rsid w:val="0085166A"/>
    <w:rsid w:val="008770AA"/>
    <w:rsid w:val="00887D92"/>
    <w:rsid w:val="008C02B4"/>
    <w:rsid w:val="008C48C3"/>
    <w:rsid w:val="00903052"/>
    <w:rsid w:val="009047FD"/>
    <w:rsid w:val="00907BFA"/>
    <w:rsid w:val="00932583"/>
    <w:rsid w:val="00971AD6"/>
    <w:rsid w:val="0099471E"/>
    <w:rsid w:val="00996075"/>
    <w:rsid w:val="009A48DE"/>
    <w:rsid w:val="009C2E03"/>
    <w:rsid w:val="009C60A2"/>
    <w:rsid w:val="009E6DB0"/>
    <w:rsid w:val="00A107F3"/>
    <w:rsid w:val="00A13BB2"/>
    <w:rsid w:val="00A14731"/>
    <w:rsid w:val="00A208A1"/>
    <w:rsid w:val="00A21459"/>
    <w:rsid w:val="00A22CF9"/>
    <w:rsid w:val="00A33C72"/>
    <w:rsid w:val="00A343FF"/>
    <w:rsid w:val="00A77E10"/>
    <w:rsid w:val="00A91105"/>
    <w:rsid w:val="00A94C7E"/>
    <w:rsid w:val="00AC3109"/>
    <w:rsid w:val="00B23160"/>
    <w:rsid w:val="00B353EB"/>
    <w:rsid w:val="00B37161"/>
    <w:rsid w:val="00B734D3"/>
    <w:rsid w:val="00BA068F"/>
    <w:rsid w:val="00BA083D"/>
    <w:rsid w:val="00BA39D1"/>
    <w:rsid w:val="00BB5473"/>
    <w:rsid w:val="00BC25A3"/>
    <w:rsid w:val="00BC51F4"/>
    <w:rsid w:val="00BD54C1"/>
    <w:rsid w:val="00BE3CA2"/>
    <w:rsid w:val="00BE4D33"/>
    <w:rsid w:val="00C01ECA"/>
    <w:rsid w:val="00C17359"/>
    <w:rsid w:val="00C2792A"/>
    <w:rsid w:val="00C307D8"/>
    <w:rsid w:val="00C91815"/>
    <w:rsid w:val="00CE0BF8"/>
    <w:rsid w:val="00CE5538"/>
    <w:rsid w:val="00D06303"/>
    <w:rsid w:val="00D164A9"/>
    <w:rsid w:val="00D2095D"/>
    <w:rsid w:val="00D22B9A"/>
    <w:rsid w:val="00D23255"/>
    <w:rsid w:val="00D3106D"/>
    <w:rsid w:val="00D81972"/>
    <w:rsid w:val="00D90D7D"/>
    <w:rsid w:val="00D94E4C"/>
    <w:rsid w:val="00DA2674"/>
    <w:rsid w:val="00DA5144"/>
    <w:rsid w:val="00DB49B7"/>
    <w:rsid w:val="00DC0A80"/>
    <w:rsid w:val="00DD50BE"/>
    <w:rsid w:val="00DE319C"/>
    <w:rsid w:val="00DE3ADA"/>
    <w:rsid w:val="00DE5980"/>
    <w:rsid w:val="00E00E57"/>
    <w:rsid w:val="00E44C0A"/>
    <w:rsid w:val="00E50E23"/>
    <w:rsid w:val="00E615B7"/>
    <w:rsid w:val="00E94B54"/>
    <w:rsid w:val="00F11577"/>
    <w:rsid w:val="00F16B14"/>
    <w:rsid w:val="00F23A60"/>
    <w:rsid w:val="00F27BC5"/>
    <w:rsid w:val="00F41B59"/>
    <w:rsid w:val="00F603F4"/>
    <w:rsid w:val="00F61A2B"/>
    <w:rsid w:val="00F62D1F"/>
    <w:rsid w:val="00F63777"/>
    <w:rsid w:val="00F73C87"/>
    <w:rsid w:val="00F77D5B"/>
    <w:rsid w:val="00F85B8C"/>
    <w:rsid w:val="00FD542F"/>
    <w:rsid w:val="00FF6EA6"/>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B8A11"/>
  <w15:chartTrackingRefBased/>
  <w15:docId w15:val="{3F4034CC-0D98-4B2E-8DF7-E892DAFA4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047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047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047F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047F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9047FD"/>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9047FD"/>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9047FD"/>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9047FD"/>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9047FD"/>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047F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047F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047FD"/>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9047FD"/>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9047FD"/>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9047FD"/>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9047FD"/>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9047FD"/>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9047FD"/>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9047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047F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047F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047FD"/>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9047FD"/>
    <w:pPr>
      <w:spacing w:before="160"/>
      <w:jc w:val="center"/>
    </w:pPr>
    <w:rPr>
      <w:i/>
      <w:iCs/>
      <w:color w:val="404040" w:themeColor="text1" w:themeTint="BF"/>
    </w:rPr>
  </w:style>
  <w:style w:type="character" w:customStyle="1" w:styleId="CitationCar">
    <w:name w:val="Citation Car"/>
    <w:basedOn w:val="Policepardfaut"/>
    <w:link w:val="Citation"/>
    <w:uiPriority w:val="29"/>
    <w:rsid w:val="009047FD"/>
    <w:rPr>
      <w:i/>
      <w:iCs/>
      <w:color w:val="404040" w:themeColor="text1" w:themeTint="BF"/>
    </w:rPr>
  </w:style>
  <w:style w:type="paragraph" w:styleId="Paragraphedeliste">
    <w:name w:val="List Paragraph"/>
    <w:basedOn w:val="Normal"/>
    <w:uiPriority w:val="34"/>
    <w:qFormat/>
    <w:rsid w:val="009047FD"/>
    <w:pPr>
      <w:ind w:left="720"/>
      <w:contextualSpacing/>
    </w:pPr>
  </w:style>
  <w:style w:type="character" w:styleId="Accentuationintense">
    <w:name w:val="Intense Emphasis"/>
    <w:basedOn w:val="Policepardfaut"/>
    <w:uiPriority w:val="21"/>
    <w:qFormat/>
    <w:rsid w:val="009047FD"/>
    <w:rPr>
      <w:i/>
      <w:iCs/>
      <w:color w:val="0F4761" w:themeColor="accent1" w:themeShade="BF"/>
    </w:rPr>
  </w:style>
  <w:style w:type="paragraph" w:styleId="Citationintense">
    <w:name w:val="Intense Quote"/>
    <w:basedOn w:val="Normal"/>
    <w:next w:val="Normal"/>
    <w:link w:val="CitationintenseCar"/>
    <w:uiPriority w:val="30"/>
    <w:qFormat/>
    <w:rsid w:val="009047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047FD"/>
    <w:rPr>
      <w:i/>
      <w:iCs/>
      <w:color w:val="0F4761" w:themeColor="accent1" w:themeShade="BF"/>
    </w:rPr>
  </w:style>
  <w:style w:type="character" w:styleId="Rfrenceintense">
    <w:name w:val="Intense Reference"/>
    <w:basedOn w:val="Policepardfaut"/>
    <w:uiPriority w:val="32"/>
    <w:qFormat/>
    <w:rsid w:val="009047FD"/>
    <w:rPr>
      <w:b/>
      <w:bCs/>
      <w:smallCaps/>
      <w:color w:val="0F4761" w:themeColor="accent1" w:themeShade="BF"/>
      <w:spacing w:val="5"/>
    </w:rPr>
  </w:style>
  <w:style w:type="character" w:styleId="Marquedecommentaire">
    <w:name w:val="annotation reference"/>
    <w:basedOn w:val="Policepardfaut"/>
    <w:uiPriority w:val="99"/>
    <w:semiHidden/>
    <w:unhideWhenUsed/>
    <w:rsid w:val="0004070B"/>
    <w:rPr>
      <w:sz w:val="16"/>
      <w:szCs w:val="16"/>
    </w:rPr>
  </w:style>
  <w:style w:type="paragraph" w:styleId="Commentaire">
    <w:name w:val="annotation text"/>
    <w:basedOn w:val="Normal"/>
    <w:link w:val="CommentaireCar"/>
    <w:uiPriority w:val="99"/>
    <w:unhideWhenUsed/>
    <w:rsid w:val="0004070B"/>
    <w:pPr>
      <w:spacing w:line="240" w:lineRule="auto"/>
    </w:pPr>
    <w:rPr>
      <w:sz w:val="20"/>
      <w:szCs w:val="20"/>
    </w:rPr>
  </w:style>
  <w:style w:type="character" w:customStyle="1" w:styleId="CommentaireCar">
    <w:name w:val="Commentaire Car"/>
    <w:basedOn w:val="Policepardfaut"/>
    <w:link w:val="Commentaire"/>
    <w:uiPriority w:val="99"/>
    <w:rsid w:val="0004070B"/>
    <w:rPr>
      <w:sz w:val="20"/>
      <w:szCs w:val="20"/>
    </w:rPr>
  </w:style>
  <w:style w:type="paragraph" w:styleId="Objetducommentaire">
    <w:name w:val="annotation subject"/>
    <w:basedOn w:val="Commentaire"/>
    <w:next w:val="Commentaire"/>
    <w:link w:val="ObjetducommentaireCar"/>
    <w:uiPriority w:val="99"/>
    <w:semiHidden/>
    <w:unhideWhenUsed/>
    <w:rsid w:val="0004070B"/>
    <w:rPr>
      <w:b/>
      <w:bCs/>
    </w:rPr>
  </w:style>
  <w:style w:type="character" w:customStyle="1" w:styleId="ObjetducommentaireCar">
    <w:name w:val="Objet du commentaire Car"/>
    <w:basedOn w:val="CommentaireCar"/>
    <w:link w:val="Objetducommentaire"/>
    <w:uiPriority w:val="99"/>
    <w:semiHidden/>
    <w:rsid w:val="0004070B"/>
    <w:rPr>
      <w:b/>
      <w:bCs/>
      <w:sz w:val="20"/>
      <w:szCs w:val="20"/>
    </w:rPr>
  </w:style>
  <w:style w:type="paragraph" w:styleId="En-tte">
    <w:name w:val="header"/>
    <w:basedOn w:val="Normal"/>
    <w:link w:val="En-tteCar"/>
    <w:uiPriority w:val="99"/>
    <w:unhideWhenUsed/>
    <w:rsid w:val="0000784F"/>
    <w:pPr>
      <w:tabs>
        <w:tab w:val="center" w:pos="4536"/>
        <w:tab w:val="right" w:pos="9072"/>
      </w:tabs>
      <w:spacing w:after="0" w:line="240" w:lineRule="auto"/>
    </w:pPr>
  </w:style>
  <w:style w:type="character" w:customStyle="1" w:styleId="En-tteCar">
    <w:name w:val="En-tête Car"/>
    <w:basedOn w:val="Policepardfaut"/>
    <w:link w:val="En-tte"/>
    <w:uiPriority w:val="99"/>
    <w:rsid w:val="0000784F"/>
  </w:style>
  <w:style w:type="paragraph" w:styleId="Pieddepage">
    <w:name w:val="footer"/>
    <w:basedOn w:val="Normal"/>
    <w:link w:val="PieddepageCar"/>
    <w:uiPriority w:val="99"/>
    <w:unhideWhenUsed/>
    <w:rsid w:val="0000784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0784F"/>
  </w:style>
  <w:style w:type="character" w:styleId="Lienhypertexte">
    <w:name w:val="Hyperlink"/>
    <w:basedOn w:val="Policepardfaut"/>
    <w:uiPriority w:val="99"/>
    <w:unhideWhenUsed/>
    <w:rsid w:val="00A14731"/>
    <w:rPr>
      <w:color w:val="467886" w:themeColor="hyperlink"/>
      <w:u w:val="single"/>
    </w:rPr>
  </w:style>
  <w:style w:type="character" w:styleId="Mentionnonrsolue">
    <w:name w:val="Unresolved Mention"/>
    <w:basedOn w:val="Policepardfaut"/>
    <w:uiPriority w:val="99"/>
    <w:semiHidden/>
    <w:unhideWhenUsed/>
    <w:rsid w:val="00BD54C1"/>
    <w:rPr>
      <w:color w:val="605E5C"/>
      <w:shd w:val="clear" w:color="auto" w:fill="E1DFDD"/>
    </w:rPr>
  </w:style>
  <w:style w:type="character" w:styleId="Lienhypertextesuivivisit">
    <w:name w:val="FollowedHyperlink"/>
    <w:basedOn w:val="Policepardfaut"/>
    <w:uiPriority w:val="99"/>
    <w:semiHidden/>
    <w:unhideWhenUsed/>
    <w:rsid w:val="000C30B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135632">
      <w:bodyDiv w:val="1"/>
      <w:marLeft w:val="0"/>
      <w:marRight w:val="0"/>
      <w:marTop w:val="0"/>
      <w:marBottom w:val="0"/>
      <w:divBdr>
        <w:top w:val="none" w:sz="0" w:space="0" w:color="auto"/>
        <w:left w:val="none" w:sz="0" w:space="0" w:color="auto"/>
        <w:bottom w:val="none" w:sz="0" w:space="0" w:color="auto"/>
        <w:right w:val="none" w:sz="0" w:space="0" w:color="auto"/>
      </w:divBdr>
      <w:divsChild>
        <w:div w:id="16293861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ierre-yves.kohler@faji.ch"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ropbox.com/scl/fo/hyt7wnrryt32j64ms1x30/AOXqx4tq6WLejGj4qM8jfAo?rlkey=elchjgwjic16b4955dr23jev0&amp;dl=0"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488553e-6e89-4d7f-b083-a71e37a7962f">
      <Terms xmlns="http://schemas.microsoft.com/office/infopath/2007/PartnerControls"/>
    </lcf76f155ced4ddcb4097134ff3c332f>
    <TaxCatchAll xmlns="8d1db0f9-2c65-4ee1-8756-13fa477d36b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5FF4834CF4BE41BBC2F24CD94CDAB7" ma:contentTypeVersion="21" ma:contentTypeDescription="Crée un document." ma:contentTypeScope="" ma:versionID="9b5a57ce8b2916c342ef8d12e0544d48">
  <xsd:schema xmlns:xsd="http://www.w3.org/2001/XMLSchema" xmlns:xs="http://www.w3.org/2001/XMLSchema" xmlns:p="http://schemas.microsoft.com/office/2006/metadata/properties" xmlns:ns2="b488553e-6e89-4d7f-b083-a71e37a7962f" xmlns:ns3="8d1db0f9-2c65-4ee1-8756-13fa477d36b7" targetNamespace="http://schemas.microsoft.com/office/2006/metadata/properties" ma:root="true" ma:fieldsID="40491ac70cfec5d4ed111d3737bbb608" ns2:_="" ns3:_="">
    <xsd:import namespace="b488553e-6e89-4d7f-b083-a71e37a7962f"/>
    <xsd:import namespace="8d1db0f9-2c65-4ee1-8756-13fa477d36b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88553e-6e89-4d7f-b083-a71e37a796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623bcdff-663c-4079-ae37-c0baae6fb8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1db0f9-2c65-4ee1-8756-13fa477d36b7"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e67574d-38eb-4cca-88d1-621823e4c5d9}" ma:internalName="TaxCatchAll" ma:showField="CatchAllData" ma:web="8d1db0f9-2c65-4ee1-8756-13fa477d3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2BC3CA-E3FC-4377-9CAD-6653411FD7CB}">
  <ds:schemaRefs>
    <ds:schemaRef ds:uri="http://schemas.openxmlformats.org/officeDocument/2006/bibliography"/>
  </ds:schemaRefs>
</ds:datastoreItem>
</file>

<file path=customXml/itemProps2.xml><?xml version="1.0" encoding="utf-8"?>
<ds:datastoreItem xmlns:ds="http://schemas.openxmlformats.org/officeDocument/2006/customXml" ds:itemID="{00BF51CE-F378-45FB-A610-B1BBBA5EA721}">
  <ds:schemaRefs>
    <ds:schemaRef ds:uri="http://schemas.microsoft.com/office/2006/metadata/properties"/>
    <ds:schemaRef ds:uri="http://schemas.microsoft.com/office/infopath/2007/PartnerControls"/>
    <ds:schemaRef ds:uri="b488553e-6e89-4d7f-b083-a71e37a7962f"/>
    <ds:schemaRef ds:uri="8d1db0f9-2c65-4ee1-8756-13fa477d36b7"/>
  </ds:schemaRefs>
</ds:datastoreItem>
</file>

<file path=customXml/itemProps3.xml><?xml version="1.0" encoding="utf-8"?>
<ds:datastoreItem xmlns:ds="http://schemas.openxmlformats.org/officeDocument/2006/customXml" ds:itemID="{AA0FB3AC-780F-4246-866D-3B45BA1B03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88553e-6e89-4d7f-b083-a71e37a7962f"/>
    <ds:schemaRef ds:uri="8d1db0f9-2c65-4ee1-8756-13fa477d3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654C26-F163-4E52-9604-13B1BDAFA6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598</Words>
  <Characters>3293</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Pierre-Yves Kohler</dc:creator>
  <cp:keywords/>
  <dc:description/>
  <cp:lastModifiedBy>Pierre-Yves Kohler</cp:lastModifiedBy>
  <cp:revision>13</cp:revision>
  <cp:lastPrinted>2026-06-11T11:47:00Z</cp:lastPrinted>
  <dcterms:created xsi:type="dcterms:W3CDTF">2026-06-13T04:30:00Z</dcterms:created>
  <dcterms:modified xsi:type="dcterms:W3CDTF">2026-10-22T12:09:00Z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0x010100635FF4834CF4BE41BBC2F24CD94CDAB7</vt:lpwstr>
  </property>
  <property fmtid="{D5CDD505-2E9C-101B-9397-08002B2CF9AE}" pid="3" name="MediaServiceImageTags">
    <vt:lpwstr/>
  </property>
</Properties>
</file>