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7E2" w14:textId="47D291FE" w:rsidR="003E7E1C" w:rsidRPr="00A722AB" w:rsidRDefault="00F638ED" w:rsidP="003E7E1C">
      <w:pPr>
        <w:tabs>
          <w:tab w:val="right" w:pos="9070"/>
        </w:tabs>
        <w:spacing w:after="0"/>
        <w:jc w:val="both"/>
        <w:rPr>
          <w:color w:val="808080" w:themeColor="background1" w:themeShade="80"/>
          <w:sz w:val="36"/>
          <w:szCs w:val="36"/>
          <w:lang w:val="en-GB"/>
        </w:rPr>
      </w:pPr>
      <w:r w:rsidRPr="00A722AB">
        <w:rPr>
          <w:color w:val="808080" w:themeColor="background1" w:themeShade="80"/>
          <w:sz w:val="36"/>
          <w:szCs w:val="36"/>
          <w:lang w:val="en-GB"/>
        </w:rPr>
        <w:t>Press Release</w:t>
      </w:r>
    </w:p>
    <w:p w14:paraId="1566F2C1" w14:textId="72029C79" w:rsidR="003E7E1C" w:rsidRPr="00A722AB" w:rsidRDefault="003E7E1C" w:rsidP="003E7E1C">
      <w:pPr>
        <w:tabs>
          <w:tab w:val="right" w:pos="9070"/>
        </w:tabs>
        <w:spacing w:after="0"/>
        <w:jc w:val="both"/>
        <w:rPr>
          <w:lang w:val="en-GB"/>
        </w:rPr>
      </w:pPr>
      <w:r w:rsidRPr="00A722AB">
        <w:rPr>
          <w:lang w:val="en-GB"/>
        </w:rPr>
        <w:t>SIAMS 2022 #</w:t>
      </w:r>
      <w:r w:rsidR="00C56280" w:rsidRPr="00A722AB">
        <w:rPr>
          <w:lang w:val="en-GB"/>
        </w:rPr>
        <w:t>4</w:t>
      </w:r>
      <w:r w:rsidRPr="00A722AB">
        <w:rPr>
          <w:lang w:val="en-GB"/>
        </w:rPr>
        <w:tab/>
      </w:r>
      <w:r w:rsidR="00A722AB">
        <w:rPr>
          <w:lang w:val="en-GB"/>
        </w:rPr>
        <w:t xml:space="preserve">December </w:t>
      </w:r>
      <w:r w:rsidR="00F77504">
        <w:rPr>
          <w:lang w:val="en-GB"/>
        </w:rPr>
        <w:t>6</w:t>
      </w:r>
      <w:r w:rsidR="00A722AB" w:rsidRPr="00A722AB">
        <w:rPr>
          <w:vertAlign w:val="superscript"/>
          <w:lang w:val="en-GB"/>
        </w:rPr>
        <w:t>rd</w:t>
      </w:r>
      <w:r w:rsidR="00A722AB">
        <w:rPr>
          <w:lang w:val="en-GB"/>
        </w:rPr>
        <w:t xml:space="preserve">, </w:t>
      </w:r>
      <w:r w:rsidR="00C56280" w:rsidRPr="00A722AB">
        <w:rPr>
          <w:lang w:val="en-GB"/>
        </w:rPr>
        <w:t>2021</w:t>
      </w:r>
    </w:p>
    <w:p w14:paraId="297B8DF0" w14:textId="77777777" w:rsidR="003E7E1C" w:rsidRPr="00A722AB" w:rsidRDefault="003E7E1C" w:rsidP="003E7E1C">
      <w:pPr>
        <w:spacing w:after="0" w:line="240" w:lineRule="auto"/>
        <w:jc w:val="both"/>
        <w:rPr>
          <w:b/>
          <w:bCs/>
          <w:color w:val="0070C0"/>
          <w:sz w:val="28"/>
          <w:szCs w:val="28"/>
          <w:lang w:val="en-GB"/>
        </w:rPr>
      </w:pPr>
    </w:p>
    <w:p w14:paraId="2BD9ADAB" w14:textId="22A1CDC1" w:rsidR="00892F1F" w:rsidRPr="00A722AB" w:rsidRDefault="00062881" w:rsidP="00892F1F">
      <w:pPr>
        <w:spacing w:after="0"/>
        <w:jc w:val="both"/>
        <w:rPr>
          <w:b/>
          <w:bCs/>
          <w:color w:val="0070C0"/>
          <w:sz w:val="32"/>
          <w:szCs w:val="32"/>
          <w:lang w:val="en-GB"/>
        </w:rPr>
      </w:pPr>
      <w:r>
        <w:rPr>
          <w:b/>
          <w:bCs/>
          <w:color w:val="0070C0"/>
          <w:sz w:val="32"/>
          <w:szCs w:val="32"/>
          <w:lang w:val="en-GB"/>
        </w:rPr>
        <w:t>More</w:t>
      </w:r>
      <w:r w:rsidR="00F638ED" w:rsidRPr="00A722AB">
        <w:rPr>
          <w:b/>
          <w:bCs/>
          <w:color w:val="0070C0"/>
          <w:sz w:val="32"/>
          <w:szCs w:val="32"/>
          <w:lang w:val="en-GB"/>
        </w:rPr>
        <w:t xml:space="preserve"> </w:t>
      </w:r>
      <w:r>
        <w:rPr>
          <w:b/>
          <w:bCs/>
          <w:color w:val="0070C0"/>
          <w:sz w:val="32"/>
          <w:szCs w:val="32"/>
          <w:lang w:val="en-GB"/>
        </w:rPr>
        <w:t xml:space="preserve">and Better </w:t>
      </w:r>
      <w:r w:rsidR="00F638ED" w:rsidRPr="00A722AB">
        <w:rPr>
          <w:b/>
          <w:bCs/>
          <w:color w:val="0070C0"/>
          <w:sz w:val="32"/>
          <w:szCs w:val="32"/>
          <w:lang w:val="en-GB"/>
        </w:rPr>
        <w:t>Services for Exhibitors and Visitors</w:t>
      </w:r>
    </w:p>
    <w:p w14:paraId="15154C8A" w14:textId="66024CAB" w:rsidR="00F638ED" w:rsidRPr="00A722AB" w:rsidRDefault="00F638ED" w:rsidP="00E87347">
      <w:pPr>
        <w:spacing w:after="0"/>
        <w:jc w:val="both"/>
        <w:rPr>
          <w:i/>
          <w:iCs/>
          <w:lang w:val="en-GB"/>
        </w:rPr>
      </w:pPr>
      <w:r w:rsidRPr="00A722AB">
        <w:rPr>
          <w:i/>
          <w:iCs/>
          <w:lang w:val="en-GB"/>
        </w:rPr>
        <w:t>With less than two per cent of the floor space still available and the exhibitors’ high level of expectation, SIAMS 2022 is shaping up to be a great success. While the “trade-fair media” are asking questions about the future of fairs in the real world, the organizers have faith in the “SIAMS integrated commu</w:t>
      </w:r>
      <w:r w:rsidR="00F75144">
        <w:rPr>
          <w:i/>
          <w:iCs/>
          <w:lang w:val="en-GB"/>
        </w:rPr>
        <w:softHyphen/>
      </w:r>
      <w:r w:rsidRPr="00A722AB">
        <w:rPr>
          <w:i/>
          <w:iCs/>
          <w:lang w:val="en-GB"/>
        </w:rPr>
        <w:t xml:space="preserve">nication solution” developed in the service of the exhibitors. </w:t>
      </w:r>
    </w:p>
    <w:p w14:paraId="29A738E3" w14:textId="0F3E2154" w:rsidR="000F5AEB" w:rsidRPr="00A722AB" w:rsidRDefault="000F5AEB" w:rsidP="00E87347">
      <w:pPr>
        <w:spacing w:after="0"/>
        <w:jc w:val="both"/>
        <w:rPr>
          <w:sz w:val="18"/>
          <w:szCs w:val="18"/>
          <w:lang w:val="en-GB"/>
        </w:rPr>
      </w:pPr>
    </w:p>
    <w:p w14:paraId="1739144E" w14:textId="05372A14" w:rsidR="00F638ED" w:rsidRPr="00A722AB" w:rsidRDefault="00F638ED" w:rsidP="00E87347">
      <w:pPr>
        <w:spacing w:after="0"/>
        <w:jc w:val="both"/>
        <w:rPr>
          <w:i/>
          <w:iCs/>
          <w:lang w:val="en-GB"/>
        </w:rPr>
      </w:pPr>
      <w:r w:rsidRPr="00A722AB">
        <w:rPr>
          <w:lang w:val="en-GB"/>
        </w:rPr>
        <w:t>F</w:t>
      </w:r>
      <w:r w:rsidR="008E2096" w:rsidRPr="00A722AB">
        <w:rPr>
          <w:lang w:val="en-GB"/>
        </w:rPr>
        <w:t>or four days, f</w:t>
      </w:r>
      <w:r w:rsidRPr="00A722AB">
        <w:rPr>
          <w:lang w:val="en-GB"/>
        </w:rPr>
        <w:t>rom April 5</w:t>
      </w:r>
      <w:r w:rsidR="00F5264D" w:rsidRPr="00F5264D">
        <w:rPr>
          <w:vertAlign w:val="superscript"/>
          <w:lang w:val="en-GB"/>
        </w:rPr>
        <w:t>th</w:t>
      </w:r>
      <w:r w:rsidRPr="00A722AB">
        <w:rPr>
          <w:lang w:val="en-GB"/>
        </w:rPr>
        <w:t xml:space="preserve"> </w:t>
      </w:r>
      <w:r w:rsidR="00F5264D">
        <w:rPr>
          <w:lang w:val="en-GB"/>
        </w:rPr>
        <w:t>–</w:t>
      </w:r>
      <w:r w:rsidRPr="00A722AB">
        <w:rPr>
          <w:lang w:val="en-GB"/>
        </w:rPr>
        <w:t xml:space="preserve"> 8</w:t>
      </w:r>
      <w:r w:rsidR="00F5264D" w:rsidRPr="00F5264D">
        <w:rPr>
          <w:vertAlign w:val="superscript"/>
          <w:lang w:val="en-GB"/>
        </w:rPr>
        <w:t>th</w:t>
      </w:r>
      <w:r w:rsidRPr="00A722AB">
        <w:rPr>
          <w:lang w:val="en-GB"/>
        </w:rPr>
        <w:t>, 2022, Moutier will once again become the centre of the microtech</w:t>
      </w:r>
      <w:r w:rsidR="00F75144">
        <w:rPr>
          <w:lang w:val="en-GB"/>
        </w:rPr>
        <w:softHyphen/>
      </w:r>
      <w:r w:rsidRPr="00A722AB">
        <w:rPr>
          <w:lang w:val="en-GB"/>
        </w:rPr>
        <w:t xml:space="preserve">nology world. </w:t>
      </w:r>
      <w:r w:rsidR="008E2096" w:rsidRPr="00A722AB">
        <w:rPr>
          <w:lang w:val="en-GB"/>
        </w:rPr>
        <w:t xml:space="preserve">Account Manager </w:t>
      </w:r>
      <w:r w:rsidRPr="00A722AB">
        <w:rPr>
          <w:lang w:val="en-GB"/>
        </w:rPr>
        <w:t xml:space="preserve">Laurence Roy explains: </w:t>
      </w:r>
      <w:r w:rsidR="008E2096" w:rsidRPr="00A722AB">
        <w:rPr>
          <w:i/>
          <w:iCs/>
          <w:lang w:val="en-GB"/>
        </w:rPr>
        <w:t>“</w:t>
      </w:r>
      <w:r w:rsidRPr="00A722AB">
        <w:rPr>
          <w:i/>
          <w:iCs/>
          <w:lang w:val="en-GB"/>
        </w:rPr>
        <w:t>Stand rental</w:t>
      </w:r>
      <w:r w:rsidR="008E2096" w:rsidRPr="00A722AB">
        <w:rPr>
          <w:i/>
          <w:iCs/>
          <w:lang w:val="en-GB"/>
        </w:rPr>
        <w:t>s</w:t>
      </w:r>
      <w:r w:rsidRPr="00A722AB">
        <w:rPr>
          <w:i/>
          <w:iCs/>
          <w:lang w:val="en-GB"/>
        </w:rPr>
        <w:t xml:space="preserve"> w</w:t>
      </w:r>
      <w:r w:rsidR="008E2096" w:rsidRPr="00A722AB">
        <w:rPr>
          <w:i/>
          <w:iCs/>
          <w:lang w:val="en-GB"/>
        </w:rPr>
        <w:t>ere</w:t>
      </w:r>
      <w:r w:rsidRPr="00A722AB">
        <w:rPr>
          <w:i/>
          <w:iCs/>
          <w:lang w:val="en-GB"/>
        </w:rPr>
        <w:t xml:space="preserve"> very fast from the start, then we saw a slight slowdown, but the requests continue to </w:t>
      </w:r>
      <w:r w:rsidR="008E2096" w:rsidRPr="00A722AB">
        <w:rPr>
          <w:i/>
          <w:iCs/>
          <w:lang w:val="en-GB"/>
        </w:rPr>
        <w:t>come in</w:t>
      </w:r>
      <w:r w:rsidRPr="00A722AB">
        <w:rPr>
          <w:i/>
          <w:iCs/>
          <w:lang w:val="en-GB"/>
        </w:rPr>
        <w:t xml:space="preserve"> and we can already </w:t>
      </w:r>
      <w:r w:rsidR="008E2096" w:rsidRPr="00A722AB">
        <w:rPr>
          <w:i/>
          <w:iCs/>
          <w:lang w:val="en-GB"/>
        </w:rPr>
        <w:t xml:space="preserve">state </w:t>
      </w:r>
      <w:r w:rsidRPr="00A722AB">
        <w:rPr>
          <w:i/>
          <w:iCs/>
          <w:lang w:val="en-GB"/>
        </w:rPr>
        <w:t>that the next SIAMS is a success in terms of exhibitor participation.</w:t>
      </w:r>
      <w:r w:rsidR="008E2096" w:rsidRPr="00A722AB">
        <w:rPr>
          <w:i/>
          <w:iCs/>
          <w:lang w:val="en-GB"/>
        </w:rPr>
        <w:t>”</w:t>
      </w:r>
    </w:p>
    <w:p w14:paraId="592A86B9" w14:textId="4F7F5786" w:rsidR="000F5AEB" w:rsidRPr="00A722AB" w:rsidRDefault="000F5AEB" w:rsidP="00E87347">
      <w:pPr>
        <w:spacing w:after="0"/>
        <w:jc w:val="both"/>
        <w:rPr>
          <w:sz w:val="18"/>
          <w:szCs w:val="18"/>
          <w:lang w:val="en-GB"/>
        </w:rPr>
      </w:pPr>
    </w:p>
    <w:p w14:paraId="3B144186" w14:textId="56B92B05" w:rsidR="0057628A" w:rsidRPr="00A722AB" w:rsidRDefault="008E2096" w:rsidP="00E87347">
      <w:pPr>
        <w:spacing w:after="0"/>
        <w:jc w:val="both"/>
        <w:rPr>
          <w:b/>
          <w:bCs/>
          <w:lang w:val="en-GB"/>
        </w:rPr>
      </w:pPr>
      <w:r w:rsidRPr="00A722AB">
        <w:rPr>
          <w:b/>
          <w:bCs/>
          <w:lang w:val="en-GB"/>
        </w:rPr>
        <w:t xml:space="preserve">A Change </w:t>
      </w:r>
      <w:r w:rsidR="00085C73" w:rsidRPr="00A722AB">
        <w:rPr>
          <w:b/>
          <w:bCs/>
          <w:lang w:val="en-GB"/>
        </w:rPr>
        <w:t>of Policy</w:t>
      </w:r>
      <w:r w:rsidRPr="00A722AB">
        <w:rPr>
          <w:b/>
          <w:bCs/>
          <w:lang w:val="en-GB"/>
        </w:rPr>
        <w:t>?</w:t>
      </w:r>
    </w:p>
    <w:p w14:paraId="568317EA" w14:textId="56173A5D" w:rsidR="00DF6D42" w:rsidRPr="00A722AB" w:rsidRDefault="00DF6D42" w:rsidP="00E87347">
      <w:pPr>
        <w:spacing w:after="0"/>
        <w:jc w:val="both"/>
        <w:rPr>
          <w:lang w:val="en-GB"/>
        </w:rPr>
      </w:pPr>
      <w:r w:rsidRPr="00A722AB">
        <w:rPr>
          <w:lang w:val="en-GB"/>
        </w:rPr>
        <w:t xml:space="preserve">Starting this summer, the world of fairs has started up again with technical trade fairs in France, Italy, Germany, Switzerland, and all over the world. The SIAMS organizers met with several organizers of such events and, although Covid-19 has indeed had a fairly heavy impact on the numbers of visitors (a 30%-40% drop </w:t>
      </w:r>
      <w:r w:rsidR="002A5428">
        <w:rPr>
          <w:lang w:val="en-GB"/>
        </w:rPr>
        <w:t>at</w:t>
      </w:r>
      <w:r w:rsidRPr="00A722AB">
        <w:rPr>
          <w:lang w:val="en-GB"/>
        </w:rPr>
        <w:t xml:space="preserve"> the various events in 2021), all agreed that the quality of visitors was crucial. Clearly, the people who came were not </w:t>
      </w:r>
      <w:r w:rsidR="002A5428">
        <w:rPr>
          <w:lang w:val="en-GB"/>
        </w:rPr>
        <w:t xml:space="preserve">merely </w:t>
      </w:r>
      <w:r w:rsidRPr="00A722AB">
        <w:rPr>
          <w:lang w:val="en-GB"/>
        </w:rPr>
        <w:t>on a school outing. CEO Pierre-Yves Kohler add</w:t>
      </w:r>
      <w:r w:rsidR="002A5428">
        <w:rPr>
          <w:lang w:val="en-GB"/>
        </w:rPr>
        <w:t>s</w:t>
      </w:r>
      <w:r w:rsidRPr="00A722AB">
        <w:rPr>
          <w:lang w:val="en-GB"/>
        </w:rPr>
        <w:t xml:space="preserve">: </w:t>
      </w:r>
      <w:r w:rsidRPr="00A722AB">
        <w:rPr>
          <w:i/>
          <w:iCs/>
          <w:lang w:val="en-GB"/>
        </w:rPr>
        <w:t>“The earlier the events took place, the smaller the number of exhibitors, but many of those we spoke to were satis</w:t>
      </w:r>
      <w:r w:rsidR="00F75144">
        <w:rPr>
          <w:i/>
          <w:iCs/>
          <w:lang w:val="en-GB"/>
        </w:rPr>
        <w:softHyphen/>
      </w:r>
      <w:r w:rsidRPr="00A722AB">
        <w:rPr>
          <w:i/>
          <w:iCs/>
          <w:lang w:val="en-GB"/>
        </w:rPr>
        <w:t xml:space="preserve">fied with their participation.” </w:t>
      </w:r>
      <w:r w:rsidRPr="00A722AB">
        <w:rPr>
          <w:lang w:val="en-GB"/>
        </w:rPr>
        <w:t>He continue</w:t>
      </w:r>
      <w:r w:rsidR="002A5428">
        <w:rPr>
          <w:lang w:val="en-GB"/>
        </w:rPr>
        <w:t>s</w:t>
      </w:r>
      <w:r w:rsidRPr="00A722AB">
        <w:rPr>
          <w:lang w:val="en-GB"/>
        </w:rPr>
        <w:t xml:space="preserve">: </w:t>
      </w:r>
      <w:r w:rsidRPr="00A722AB">
        <w:rPr>
          <w:i/>
          <w:iCs/>
          <w:lang w:val="en-GB"/>
        </w:rPr>
        <w:t>“</w:t>
      </w:r>
      <w:r w:rsidR="002A5428">
        <w:rPr>
          <w:i/>
          <w:iCs/>
          <w:lang w:val="en-GB"/>
        </w:rPr>
        <w:t>T</w:t>
      </w:r>
      <w:r w:rsidR="009838FD" w:rsidRPr="00A722AB">
        <w:rPr>
          <w:i/>
          <w:iCs/>
          <w:lang w:val="en-GB"/>
        </w:rPr>
        <w:t>hough</w:t>
      </w:r>
      <w:r w:rsidRPr="00A722AB">
        <w:rPr>
          <w:i/>
          <w:iCs/>
          <w:lang w:val="en-GB"/>
        </w:rPr>
        <w:t xml:space="preserve"> Covid has refocused on the quality of visitors and no longer on the somewhat sterile race to announce </w:t>
      </w:r>
      <w:r w:rsidR="002A5428">
        <w:rPr>
          <w:i/>
          <w:iCs/>
          <w:lang w:val="en-GB"/>
        </w:rPr>
        <w:t>a</w:t>
      </w:r>
      <w:r w:rsidRPr="00A722AB">
        <w:rPr>
          <w:i/>
          <w:iCs/>
          <w:lang w:val="en-GB"/>
        </w:rPr>
        <w:t xml:space="preserve"> maximum number of visitors, that's not bad</w:t>
      </w:r>
      <w:r w:rsidR="009838FD" w:rsidRPr="00A722AB">
        <w:rPr>
          <w:i/>
          <w:iCs/>
          <w:lang w:val="en-GB"/>
        </w:rPr>
        <w:t xml:space="preserve"> at all</w:t>
      </w:r>
      <w:r w:rsidRPr="00A722AB">
        <w:rPr>
          <w:i/>
          <w:iCs/>
          <w:lang w:val="en-GB"/>
        </w:rPr>
        <w:t>. The important thing for our exhibitors is to have the right visitors (and of course enough of them</w:t>
      </w:r>
      <w:r w:rsidR="009838FD" w:rsidRPr="00A722AB">
        <w:rPr>
          <w:i/>
          <w:iCs/>
          <w:lang w:val="en-GB"/>
        </w:rPr>
        <w:t>, too</w:t>
      </w:r>
      <w:r w:rsidRPr="00A722AB">
        <w:rPr>
          <w:i/>
          <w:iCs/>
          <w:lang w:val="en-GB"/>
        </w:rPr>
        <w:t>).”</w:t>
      </w:r>
    </w:p>
    <w:p w14:paraId="3A82B748" w14:textId="77777777" w:rsidR="00A72B71" w:rsidRPr="00A722AB" w:rsidRDefault="00A72B71" w:rsidP="00E87347">
      <w:pPr>
        <w:spacing w:after="0"/>
        <w:jc w:val="both"/>
        <w:rPr>
          <w:lang w:val="en-GB"/>
        </w:rPr>
      </w:pPr>
    </w:p>
    <w:p w14:paraId="2C464F65" w14:textId="0E09D0A3" w:rsidR="00A72B71" w:rsidRPr="00A722AB" w:rsidRDefault="00144627" w:rsidP="00E87347">
      <w:pPr>
        <w:spacing w:after="0"/>
        <w:jc w:val="both"/>
        <w:rPr>
          <w:b/>
          <w:bCs/>
          <w:lang w:val="en-GB"/>
        </w:rPr>
      </w:pPr>
      <w:r w:rsidRPr="00A722AB">
        <w:rPr>
          <w:b/>
          <w:bCs/>
          <w:lang w:val="en-GB"/>
        </w:rPr>
        <w:t xml:space="preserve">Marketing, </w:t>
      </w:r>
      <w:r w:rsidR="009838FD" w:rsidRPr="00A722AB">
        <w:rPr>
          <w:b/>
          <w:bCs/>
          <w:lang w:val="en-GB"/>
        </w:rPr>
        <w:t>C</w:t>
      </w:r>
      <w:r w:rsidRPr="00A722AB">
        <w:rPr>
          <w:b/>
          <w:bCs/>
          <w:lang w:val="en-GB"/>
        </w:rPr>
        <w:t>ommunication</w:t>
      </w:r>
      <w:r w:rsidR="009838FD" w:rsidRPr="00A722AB">
        <w:rPr>
          <w:b/>
          <w:bCs/>
          <w:lang w:val="en-GB"/>
        </w:rPr>
        <w:t>, and</w:t>
      </w:r>
      <w:r w:rsidR="00E56740" w:rsidRPr="00A722AB">
        <w:rPr>
          <w:b/>
          <w:bCs/>
          <w:lang w:val="en-GB"/>
        </w:rPr>
        <w:t xml:space="preserve"> </w:t>
      </w:r>
      <w:r w:rsidR="009838FD" w:rsidRPr="00A722AB">
        <w:rPr>
          <w:b/>
          <w:bCs/>
          <w:lang w:val="en-GB"/>
        </w:rPr>
        <w:t>D</w:t>
      </w:r>
      <w:r w:rsidR="00A72B71" w:rsidRPr="00A722AB">
        <w:rPr>
          <w:b/>
          <w:bCs/>
          <w:lang w:val="en-GB"/>
        </w:rPr>
        <w:t>igitali</w:t>
      </w:r>
      <w:r w:rsidR="009838FD" w:rsidRPr="00A722AB">
        <w:rPr>
          <w:b/>
          <w:bCs/>
          <w:lang w:val="en-GB"/>
        </w:rPr>
        <w:t>z</w:t>
      </w:r>
      <w:r w:rsidR="00A72B71" w:rsidRPr="00A722AB">
        <w:rPr>
          <w:b/>
          <w:bCs/>
          <w:lang w:val="en-GB"/>
        </w:rPr>
        <w:t>ation</w:t>
      </w:r>
    </w:p>
    <w:p w14:paraId="6ED34BCD" w14:textId="190DDD2E" w:rsidR="00132D72" w:rsidRPr="00A722AB" w:rsidRDefault="009838FD" w:rsidP="00132D72">
      <w:pPr>
        <w:spacing w:after="0"/>
        <w:jc w:val="both"/>
        <w:rPr>
          <w:i/>
          <w:iCs/>
          <w:lang w:val="en-GB"/>
        </w:rPr>
      </w:pPr>
      <w:r w:rsidRPr="00A722AB">
        <w:rPr>
          <w:lang w:val="en-GB"/>
        </w:rPr>
        <w:t>Digitalization is seen as an indispensable tool of the industry, and also affects the marketing and com</w:t>
      </w:r>
      <w:r w:rsidR="00F75144">
        <w:rPr>
          <w:lang w:val="en-GB"/>
        </w:rPr>
        <w:softHyphen/>
      </w:r>
      <w:r w:rsidRPr="00A722AB">
        <w:rPr>
          <w:lang w:val="en-GB"/>
        </w:rPr>
        <w:t>munication of the specialists active in the production chain of microtechnology. Faced with the pan</w:t>
      </w:r>
      <w:r w:rsidR="00F75144">
        <w:rPr>
          <w:lang w:val="en-GB"/>
        </w:rPr>
        <w:softHyphen/>
      </w:r>
      <w:r w:rsidRPr="00A722AB">
        <w:rPr>
          <w:lang w:val="en-GB"/>
        </w:rPr>
        <w:t>demic, most technical events have proposed solutions and “virtual events”. SIAMS has not escaped this trend either, and the fair in the centre of the microtechnology industry of the Jura region is more than ever a provider of an integrated global communication solution throughout the entire year com</w:t>
      </w:r>
      <w:r w:rsidR="00F75144">
        <w:rPr>
          <w:lang w:val="en-GB"/>
        </w:rPr>
        <w:softHyphen/>
      </w:r>
      <w:r w:rsidRPr="00A722AB">
        <w:rPr>
          <w:lang w:val="en-GB"/>
        </w:rPr>
        <w:t xml:space="preserve">plementing the event in the real world. Account Manager Christophe Bichsel explains: </w:t>
      </w:r>
      <w:r w:rsidRPr="00A722AB">
        <w:rPr>
          <w:rFonts w:ascii="Helvetica Neue" w:hAnsi="Helvetica Neue"/>
          <w:i/>
          <w:iCs/>
          <w:lang w:val="en-GB"/>
        </w:rPr>
        <w:t xml:space="preserve">“In the real world, </w:t>
      </w:r>
      <w:r w:rsidRPr="00A722AB">
        <w:rPr>
          <w:i/>
          <w:iCs/>
          <w:lang w:val="en-GB"/>
        </w:rPr>
        <w:t xml:space="preserve">SIAMS is a platform </w:t>
      </w:r>
      <w:r w:rsidR="00942953">
        <w:rPr>
          <w:i/>
          <w:iCs/>
          <w:lang w:val="en-GB"/>
        </w:rPr>
        <w:t xml:space="preserve">promoting </w:t>
      </w:r>
      <w:r w:rsidRPr="00A722AB">
        <w:rPr>
          <w:i/>
          <w:iCs/>
          <w:lang w:val="en-GB"/>
        </w:rPr>
        <w:t>communication and exchange between companies active at all levels of the production chain of microtechnology. Exhibitors and visitors are looking for real human contact to create, develop, and strengthen</w:t>
      </w:r>
      <w:r w:rsidR="00E11219">
        <w:rPr>
          <w:i/>
          <w:iCs/>
          <w:lang w:val="en-GB"/>
        </w:rPr>
        <w:t xml:space="preserve"> advantageous</w:t>
      </w:r>
      <w:r w:rsidRPr="00A722AB">
        <w:rPr>
          <w:i/>
          <w:iCs/>
          <w:lang w:val="en-GB"/>
        </w:rPr>
        <w:t xml:space="preserve"> human and commercial relationships.”</w:t>
      </w:r>
      <w:r w:rsidRPr="00A722AB">
        <w:rPr>
          <w:lang w:val="en-GB"/>
        </w:rPr>
        <w:t xml:space="preserve"> He added: </w:t>
      </w:r>
      <w:r w:rsidRPr="00A722AB">
        <w:rPr>
          <w:i/>
          <w:iCs/>
          <w:lang w:val="en-GB"/>
        </w:rPr>
        <w:t xml:space="preserve">“Our </w:t>
      </w:r>
      <w:r w:rsidR="00E11219">
        <w:rPr>
          <w:i/>
          <w:iCs/>
          <w:lang w:val="en-GB"/>
        </w:rPr>
        <w:t>aim based on the</w:t>
      </w:r>
      <w:r w:rsidRPr="00A722AB">
        <w:rPr>
          <w:i/>
          <w:iCs/>
          <w:lang w:val="en-GB"/>
        </w:rPr>
        <w:t xml:space="preserve"> online solutions and services </w:t>
      </w:r>
      <w:r w:rsidR="00E11219">
        <w:rPr>
          <w:i/>
          <w:iCs/>
          <w:lang w:val="en-GB"/>
        </w:rPr>
        <w:t xml:space="preserve">we </w:t>
      </w:r>
      <w:r w:rsidRPr="00A722AB">
        <w:rPr>
          <w:i/>
          <w:iCs/>
          <w:lang w:val="en-GB"/>
        </w:rPr>
        <w:t>offer is to simplify and complete this contact and relationship.”</w:t>
      </w:r>
    </w:p>
    <w:p w14:paraId="4A46652F" w14:textId="70A46C15" w:rsidR="0043492E" w:rsidRPr="00A722AB" w:rsidRDefault="0043492E" w:rsidP="00132D72">
      <w:pPr>
        <w:spacing w:after="0"/>
        <w:jc w:val="both"/>
        <w:rPr>
          <w:i/>
          <w:iCs/>
          <w:lang w:val="en-GB"/>
        </w:rPr>
      </w:pPr>
      <w:r w:rsidRPr="00A722AB">
        <w:rPr>
          <w:b/>
          <w:bCs/>
          <w:lang w:val="en-GB"/>
        </w:rPr>
        <w:br w:type="page"/>
      </w:r>
    </w:p>
    <w:p w14:paraId="0671A8A3" w14:textId="4139F0EA" w:rsidR="00F32547" w:rsidRPr="00A722AB" w:rsidRDefault="00132D72" w:rsidP="00F32547">
      <w:pPr>
        <w:spacing w:after="0"/>
        <w:jc w:val="both"/>
        <w:rPr>
          <w:b/>
          <w:bCs/>
          <w:lang w:val="en-GB"/>
        </w:rPr>
      </w:pPr>
      <w:r w:rsidRPr="00A722AB">
        <w:rPr>
          <w:b/>
          <w:bCs/>
          <w:lang w:val="en-GB"/>
        </w:rPr>
        <w:lastRenderedPageBreak/>
        <w:t>Information Portal</w:t>
      </w:r>
      <w:r w:rsidR="00F32547" w:rsidRPr="00A722AB">
        <w:rPr>
          <w:b/>
          <w:bCs/>
          <w:lang w:val="en-GB"/>
        </w:rPr>
        <w:t xml:space="preserve"> –</w:t>
      </w:r>
      <w:r w:rsidR="00EF77C3">
        <w:rPr>
          <w:b/>
          <w:bCs/>
          <w:lang w:val="en-GB"/>
        </w:rPr>
        <w:t xml:space="preserve"> </w:t>
      </w:r>
      <w:r w:rsidR="00E11219">
        <w:rPr>
          <w:b/>
          <w:bCs/>
          <w:lang w:val="en-GB"/>
        </w:rPr>
        <w:t xml:space="preserve">Integrated </w:t>
      </w:r>
      <w:r w:rsidRPr="00A722AB">
        <w:rPr>
          <w:b/>
          <w:bCs/>
          <w:lang w:val="en-GB"/>
        </w:rPr>
        <w:t>Solution</w:t>
      </w:r>
    </w:p>
    <w:p w14:paraId="314D8494" w14:textId="59E9BB21" w:rsidR="00132D72" w:rsidRPr="00A722AB" w:rsidRDefault="00132D72" w:rsidP="00845DED">
      <w:pPr>
        <w:spacing w:after="0"/>
        <w:jc w:val="both"/>
        <w:rPr>
          <w:i/>
          <w:iCs/>
          <w:lang w:val="en-GB"/>
        </w:rPr>
      </w:pPr>
      <w:r w:rsidRPr="00A722AB">
        <w:rPr>
          <w:lang w:val="en-GB"/>
        </w:rPr>
        <w:t>All exhibitors have their own communication area on the SIAMS website. Thus, the information portal is a gateway to the world of microtechnology. Unlike an exhibitor's website (which it is not intended to compete with), the portal presents a coherent and comprehensive range of microtechnology news. The aim? To recreate the synergies of the real world. Laurence Roy explain</w:t>
      </w:r>
      <w:r w:rsidR="00893487">
        <w:rPr>
          <w:lang w:val="en-GB"/>
        </w:rPr>
        <w:t>s</w:t>
      </w:r>
      <w:r w:rsidRPr="00A722AB">
        <w:rPr>
          <w:lang w:val="en-GB"/>
        </w:rPr>
        <w:t xml:space="preserve">: </w:t>
      </w:r>
      <w:r w:rsidRPr="00A722AB">
        <w:rPr>
          <w:i/>
          <w:iCs/>
          <w:lang w:val="en-GB"/>
        </w:rPr>
        <w:t>“Since 2014, we have completely digitized the SIAMS registration process and our customers are, therefore, very much aware of this. Since the end of the year, we have further improved the services offered by the information portal. In addition to news (now with video) and key messages that they can publish, exhibitors also have the option of managing a download library and even have a completely automatically generated, personalized homepage."</w:t>
      </w:r>
    </w:p>
    <w:p w14:paraId="0768A1FF" w14:textId="77777777" w:rsidR="00132D72" w:rsidRPr="00A722AB" w:rsidRDefault="00132D72" w:rsidP="00132D72">
      <w:pPr>
        <w:spacing w:after="0"/>
        <w:jc w:val="both"/>
        <w:rPr>
          <w:lang w:val="en-GB"/>
        </w:rPr>
      </w:pPr>
    </w:p>
    <w:p w14:paraId="3C2DB200" w14:textId="141CD5AC" w:rsidR="00132D72" w:rsidRPr="00A722AB" w:rsidRDefault="00132D72" w:rsidP="00132D72">
      <w:pPr>
        <w:spacing w:after="0"/>
        <w:jc w:val="both"/>
        <w:rPr>
          <w:i/>
          <w:iCs/>
          <w:lang w:val="en-GB"/>
        </w:rPr>
      </w:pPr>
      <w:r w:rsidRPr="00A722AB">
        <w:rPr>
          <w:lang w:val="en-GB"/>
        </w:rPr>
        <w:t>From now on, visitors may not only prepare their trip and create a personalized list but, if they wish, also announce their visit to exhibitors and even inform them in advance of the topic they wish to dis</w:t>
      </w:r>
      <w:r w:rsidR="00F75144">
        <w:rPr>
          <w:lang w:val="en-GB"/>
        </w:rPr>
        <w:softHyphen/>
      </w:r>
      <w:r w:rsidRPr="00A722AB">
        <w:rPr>
          <w:lang w:val="en-GB"/>
        </w:rPr>
        <w:t xml:space="preserve">cuss. Pierre-Yves Kohler concluded: </w:t>
      </w:r>
      <w:r w:rsidRPr="00A722AB">
        <w:rPr>
          <w:i/>
          <w:iCs/>
          <w:lang w:val="en-GB"/>
        </w:rPr>
        <w:t>“We are also working on other digital solutions for the SIAMS visitor</w:t>
      </w:r>
      <w:r w:rsidR="000C3648" w:rsidRPr="00A722AB">
        <w:rPr>
          <w:i/>
          <w:iCs/>
          <w:lang w:val="en-GB"/>
        </w:rPr>
        <w:t>s’</w:t>
      </w:r>
      <w:r w:rsidRPr="00A722AB">
        <w:rPr>
          <w:i/>
          <w:iCs/>
          <w:lang w:val="en-GB"/>
        </w:rPr>
        <w:t xml:space="preserve"> community, but all these elements should not be the </w:t>
      </w:r>
      <w:r w:rsidR="000C3648" w:rsidRPr="00A722AB">
        <w:rPr>
          <w:i/>
          <w:iCs/>
          <w:lang w:val="en-GB"/>
        </w:rPr>
        <w:t>crucial aspect</w:t>
      </w:r>
      <w:r w:rsidRPr="00A722AB">
        <w:rPr>
          <w:i/>
          <w:iCs/>
          <w:lang w:val="en-GB"/>
        </w:rPr>
        <w:t xml:space="preserve">. From </w:t>
      </w:r>
      <w:r w:rsidR="000C3648" w:rsidRPr="00A722AB">
        <w:rPr>
          <w:i/>
          <w:iCs/>
          <w:lang w:val="en-GB"/>
        </w:rPr>
        <w:t xml:space="preserve">April </w:t>
      </w:r>
      <w:r w:rsidRPr="00A722AB">
        <w:rPr>
          <w:i/>
          <w:iCs/>
          <w:lang w:val="en-GB"/>
        </w:rPr>
        <w:t>5</w:t>
      </w:r>
      <w:r w:rsidR="000C3648" w:rsidRPr="00A722AB">
        <w:rPr>
          <w:i/>
          <w:iCs/>
          <w:vertAlign w:val="superscript"/>
          <w:lang w:val="en-GB"/>
        </w:rPr>
        <w:t>th</w:t>
      </w:r>
      <w:r w:rsidRPr="00A722AB">
        <w:rPr>
          <w:i/>
          <w:iCs/>
          <w:lang w:val="en-GB"/>
        </w:rPr>
        <w:t xml:space="preserve"> </w:t>
      </w:r>
      <w:r w:rsidR="000C3648" w:rsidRPr="00A722AB">
        <w:rPr>
          <w:i/>
          <w:iCs/>
          <w:lang w:val="en-GB"/>
        </w:rPr>
        <w:t xml:space="preserve">– </w:t>
      </w:r>
      <w:r w:rsidRPr="00A722AB">
        <w:rPr>
          <w:i/>
          <w:iCs/>
          <w:lang w:val="en-GB"/>
        </w:rPr>
        <w:t>8</w:t>
      </w:r>
      <w:r w:rsidR="000C3648" w:rsidRPr="00A722AB">
        <w:rPr>
          <w:i/>
          <w:iCs/>
          <w:vertAlign w:val="superscript"/>
          <w:lang w:val="en-GB"/>
        </w:rPr>
        <w:t>th</w:t>
      </w:r>
      <w:r w:rsidRPr="00A722AB">
        <w:rPr>
          <w:i/>
          <w:iCs/>
          <w:lang w:val="en-GB"/>
        </w:rPr>
        <w:t xml:space="preserve"> next year, the real</w:t>
      </w:r>
      <w:r w:rsidR="000C3648" w:rsidRPr="00A722AB">
        <w:rPr>
          <w:i/>
          <w:iCs/>
          <w:lang w:val="en-GB"/>
        </w:rPr>
        <w:t>, on-site</w:t>
      </w:r>
      <w:r w:rsidRPr="00A722AB">
        <w:rPr>
          <w:i/>
          <w:iCs/>
          <w:lang w:val="en-GB"/>
        </w:rPr>
        <w:t xml:space="preserve"> SIAMS will open its doors at the Forum de </w:t>
      </w:r>
      <w:proofErr w:type="spellStart"/>
      <w:r w:rsidRPr="00A722AB">
        <w:rPr>
          <w:i/>
          <w:iCs/>
          <w:lang w:val="en-GB"/>
        </w:rPr>
        <w:t>l'Arc</w:t>
      </w:r>
      <w:proofErr w:type="spellEnd"/>
      <w:r w:rsidRPr="00A722AB">
        <w:rPr>
          <w:i/>
          <w:iCs/>
          <w:lang w:val="en-GB"/>
        </w:rPr>
        <w:t xml:space="preserve"> in Moutier and also showcase its share of improvements to ensure a perfect week and guarantee that visitors and exhibitors directly </w:t>
      </w:r>
      <w:r w:rsidR="000C3648" w:rsidRPr="00A722AB">
        <w:rPr>
          <w:i/>
          <w:iCs/>
          <w:lang w:val="en-GB"/>
        </w:rPr>
        <w:t xml:space="preserve">book the </w:t>
      </w:r>
      <w:r w:rsidRPr="00A722AB">
        <w:rPr>
          <w:i/>
          <w:iCs/>
          <w:lang w:val="en-GB"/>
        </w:rPr>
        <w:t xml:space="preserve">dates of </w:t>
      </w:r>
      <w:r w:rsidR="000C3648" w:rsidRPr="00A722AB">
        <w:rPr>
          <w:i/>
          <w:iCs/>
          <w:lang w:val="en-GB"/>
        </w:rPr>
        <w:t xml:space="preserve">April </w:t>
      </w:r>
      <w:r w:rsidRPr="00A722AB">
        <w:rPr>
          <w:i/>
          <w:iCs/>
          <w:lang w:val="en-GB"/>
        </w:rPr>
        <w:t>16</w:t>
      </w:r>
      <w:r w:rsidR="000C3648" w:rsidRPr="00A722AB">
        <w:rPr>
          <w:i/>
          <w:iCs/>
          <w:vertAlign w:val="superscript"/>
          <w:lang w:val="en-GB"/>
        </w:rPr>
        <w:t>th</w:t>
      </w:r>
      <w:r w:rsidR="000C3648" w:rsidRPr="00A722AB">
        <w:rPr>
          <w:i/>
          <w:iCs/>
          <w:lang w:val="en-GB"/>
        </w:rPr>
        <w:t xml:space="preserve"> - </w:t>
      </w:r>
      <w:r w:rsidRPr="00A722AB">
        <w:rPr>
          <w:i/>
          <w:iCs/>
          <w:lang w:val="en-GB"/>
        </w:rPr>
        <w:t xml:space="preserve"> 19</w:t>
      </w:r>
      <w:r w:rsidR="000C3648" w:rsidRPr="00A722AB">
        <w:rPr>
          <w:i/>
          <w:iCs/>
          <w:vertAlign w:val="superscript"/>
          <w:lang w:val="en-GB"/>
        </w:rPr>
        <w:t>th</w:t>
      </w:r>
      <w:r w:rsidR="000C3648" w:rsidRPr="00A722AB">
        <w:rPr>
          <w:i/>
          <w:iCs/>
          <w:lang w:val="en-GB"/>
        </w:rPr>
        <w:t>,</w:t>
      </w:r>
      <w:r w:rsidRPr="00A722AB">
        <w:rPr>
          <w:i/>
          <w:iCs/>
          <w:lang w:val="en-GB"/>
        </w:rPr>
        <w:t xml:space="preserve"> 2024, of the 18th edition of SIAMS</w:t>
      </w:r>
      <w:r w:rsidR="00F75144">
        <w:rPr>
          <w:i/>
          <w:iCs/>
          <w:lang w:val="en-GB"/>
        </w:rPr>
        <w:t>, that is</w:t>
      </w:r>
      <w:r w:rsidRPr="00A722AB">
        <w:rPr>
          <w:i/>
          <w:iCs/>
          <w:lang w:val="en-GB"/>
        </w:rPr>
        <w:t>.”</w:t>
      </w:r>
    </w:p>
    <w:p w14:paraId="593F1878" w14:textId="77777777" w:rsidR="009D30A2" w:rsidRPr="00A722AB" w:rsidRDefault="009D30A2" w:rsidP="00845DED">
      <w:pPr>
        <w:spacing w:after="0"/>
        <w:jc w:val="both"/>
        <w:rPr>
          <w:lang w:val="en-GB"/>
        </w:rPr>
      </w:pPr>
    </w:p>
    <w:p w14:paraId="2AFEAD34" w14:textId="77777777" w:rsidR="000C3648" w:rsidRPr="00A722AB" w:rsidRDefault="000C3648" w:rsidP="000C3648">
      <w:pPr>
        <w:spacing w:after="0"/>
        <w:jc w:val="both"/>
        <w:rPr>
          <w:lang w:val="en-GB"/>
        </w:rPr>
      </w:pPr>
    </w:p>
    <w:p w14:paraId="074779FD" w14:textId="03377E7D" w:rsidR="000C3648" w:rsidRPr="00A722AB" w:rsidRDefault="000C3648" w:rsidP="000C3648">
      <w:pPr>
        <w:spacing w:after="0"/>
        <w:jc w:val="both"/>
        <w:rPr>
          <w:lang w:val="en-GB"/>
        </w:rPr>
      </w:pPr>
      <w:r w:rsidRPr="00A722AB">
        <w:rPr>
          <w:lang w:val="en-GB"/>
        </w:rPr>
        <w:t>You should not miss the next opportunity to come to Moutier: April 5</w:t>
      </w:r>
      <w:r w:rsidRPr="00A722AB">
        <w:rPr>
          <w:vertAlign w:val="superscript"/>
          <w:lang w:val="en-GB"/>
        </w:rPr>
        <w:t>th</w:t>
      </w:r>
      <w:r w:rsidRPr="00A722AB">
        <w:rPr>
          <w:lang w:val="en-GB"/>
        </w:rPr>
        <w:t xml:space="preserve"> – 8</w:t>
      </w:r>
      <w:r w:rsidRPr="00A722AB">
        <w:rPr>
          <w:vertAlign w:val="superscript"/>
          <w:lang w:val="en-GB"/>
        </w:rPr>
        <w:t>th</w:t>
      </w:r>
      <w:r w:rsidRPr="00A722AB">
        <w:rPr>
          <w:lang w:val="en-GB"/>
        </w:rPr>
        <w:t>, 2022.</w:t>
      </w:r>
    </w:p>
    <w:p w14:paraId="5C1F8712" w14:textId="77777777" w:rsidR="000C3648" w:rsidRPr="00A722AB" w:rsidRDefault="000C3648" w:rsidP="000C3648">
      <w:pPr>
        <w:spacing w:after="0"/>
        <w:jc w:val="both"/>
        <w:rPr>
          <w:lang w:val="en-GB"/>
        </w:rPr>
      </w:pPr>
    </w:p>
    <w:p w14:paraId="408DA52A" w14:textId="51E0450D" w:rsidR="000C3648" w:rsidRPr="00A722AB" w:rsidRDefault="000C3648" w:rsidP="000C3648">
      <w:pPr>
        <w:spacing w:after="0"/>
        <w:jc w:val="both"/>
        <w:rPr>
          <w:lang w:val="en-GB"/>
        </w:rPr>
      </w:pPr>
      <w:r w:rsidRPr="00A722AB">
        <w:rPr>
          <w:lang w:val="en-GB"/>
        </w:rPr>
        <w:t xml:space="preserve">To find out more and get information on the world of microtechnology, there is only one address: </w:t>
      </w:r>
      <w:hyperlink r:id="rId10" w:history="1">
        <w:r w:rsidRPr="00A722AB">
          <w:rPr>
            <w:rStyle w:val="Lienhypertexte"/>
            <w:lang w:val="en-GB"/>
          </w:rPr>
          <w:t>www.siams.ch</w:t>
        </w:r>
      </w:hyperlink>
      <w:r w:rsidRPr="00A722AB">
        <w:rPr>
          <w:lang w:val="en-GB"/>
        </w:rPr>
        <w:t>.</w:t>
      </w:r>
    </w:p>
    <w:p w14:paraId="15061E1E" w14:textId="77777777" w:rsidR="000C3648" w:rsidRPr="00A722AB" w:rsidRDefault="000C3648" w:rsidP="000C3648">
      <w:pPr>
        <w:spacing w:after="0"/>
        <w:jc w:val="both"/>
        <w:rPr>
          <w:lang w:val="en-GB"/>
        </w:rPr>
      </w:pPr>
    </w:p>
    <w:p w14:paraId="440FB7C9" w14:textId="77777777" w:rsidR="000C3648" w:rsidRPr="00A722AB" w:rsidRDefault="000C3648" w:rsidP="000C3648">
      <w:pPr>
        <w:spacing w:after="0"/>
        <w:jc w:val="both"/>
        <w:rPr>
          <w:lang w:val="en-GB"/>
        </w:rPr>
      </w:pPr>
      <w:r w:rsidRPr="00A722AB">
        <w:rPr>
          <w:lang w:val="en-GB"/>
        </w:rPr>
        <w:t>Next press release: end of January after the information session for exhibitors.</w:t>
      </w:r>
    </w:p>
    <w:p w14:paraId="79F9C1A9" w14:textId="7D876DAC" w:rsidR="000C3648" w:rsidRPr="00A722AB" w:rsidRDefault="000C3648" w:rsidP="00E87347">
      <w:pPr>
        <w:spacing w:after="0"/>
        <w:jc w:val="both"/>
        <w:rPr>
          <w:sz w:val="18"/>
          <w:szCs w:val="18"/>
          <w:lang w:val="en-GB"/>
        </w:rPr>
      </w:pPr>
    </w:p>
    <w:p w14:paraId="07BDD2F7" w14:textId="77777777" w:rsidR="000C3648" w:rsidRDefault="000C3648" w:rsidP="00333B9A">
      <w:pPr>
        <w:tabs>
          <w:tab w:val="right" w:pos="9214"/>
        </w:tabs>
        <w:spacing w:after="0"/>
        <w:ind w:firstLine="708"/>
        <w:jc w:val="both"/>
        <w:rPr>
          <w:lang w:val="en-GB"/>
        </w:rPr>
      </w:pPr>
    </w:p>
    <w:p w14:paraId="2D7314F2" w14:textId="77777777" w:rsidR="00785ED6" w:rsidRDefault="00785ED6" w:rsidP="00333B9A">
      <w:pPr>
        <w:tabs>
          <w:tab w:val="right" w:pos="9214"/>
        </w:tabs>
        <w:spacing w:after="0"/>
        <w:ind w:firstLine="708"/>
        <w:jc w:val="both"/>
        <w:rPr>
          <w:lang w:val="en-GB"/>
        </w:rPr>
      </w:pPr>
    </w:p>
    <w:p w14:paraId="54FE36D9" w14:textId="77777777" w:rsidR="00785ED6" w:rsidRPr="00A722AB" w:rsidRDefault="00785ED6" w:rsidP="00333B9A">
      <w:pPr>
        <w:tabs>
          <w:tab w:val="right" w:pos="9214"/>
        </w:tabs>
        <w:spacing w:after="0"/>
        <w:ind w:firstLine="708"/>
        <w:jc w:val="both"/>
        <w:rPr>
          <w:i/>
          <w:iCs/>
          <w:lang w:val="en-GB"/>
        </w:rPr>
      </w:pPr>
    </w:p>
    <w:p w14:paraId="417F35A7" w14:textId="77777777" w:rsidR="000C3648" w:rsidRPr="00A722AB" w:rsidRDefault="000C3648" w:rsidP="00333B9A">
      <w:pPr>
        <w:tabs>
          <w:tab w:val="right" w:pos="9214"/>
        </w:tabs>
        <w:spacing w:after="0"/>
        <w:ind w:firstLine="708"/>
        <w:jc w:val="both"/>
        <w:rPr>
          <w:i/>
          <w:iCs/>
          <w:lang w:val="en-GB"/>
        </w:rPr>
      </w:pPr>
    </w:p>
    <w:p w14:paraId="15AB075E" w14:textId="6BDACDC2" w:rsidR="00333B9A" w:rsidRPr="00F77504" w:rsidRDefault="00333B9A" w:rsidP="00333B9A">
      <w:pPr>
        <w:tabs>
          <w:tab w:val="right" w:pos="9214"/>
        </w:tabs>
        <w:spacing w:after="0"/>
        <w:ind w:firstLine="708"/>
        <w:jc w:val="both"/>
        <w:rPr>
          <w:b/>
          <w:sz w:val="16"/>
        </w:rPr>
      </w:pPr>
      <w:r w:rsidRPr="00A722AB">
        <w:rPr>
          <w:b/>
          <w:sz w:val="16"/>
          <w:lang w:val="en-GB"/>
        </w:rPr>
        <w:tab/>
      </w:r>
      <w:proofErr w:type="spellStart"/>
      <w:r w:rsidR="000C3648" w:rsidRPr="00F77504">
        <w:rPr>
          <w:b/>
          <w:sz w:val="16"/>
        </w:rPr>
        <w:t>Press</w:t>
      </w:r>
      <w:proofErr w:type="spellEnd"/>
      <w:r w:rsidR="000C3648" w:rsidRPr="00F77504">
        <w:rPr>
          <w:b/>
          <w:sz w:val="16"/>
        </w:rPr>
        <w:t xml:space="preserve"> contact</w:t>
      </w:r>
    </w:p>
    <w:p w14:paraId="5D46712C" w14:textId="7658B0FE" w:rsidR="00333B9A" w:rsidRPr="00F77504" w:rsidRDefault="00333B9A" w:rsidP="00333B9A">
      <w:pPr>
        <w:spacing w:after="0"/>
        <w:jc w:val="right"/>
        <w:rPr>
          <w:sz w:val="16"/>
        </w:rPr>
      </w:pPr>
      <w:r w:rsidRPr="00F77504">
        <w:rPr>
          <w:b/>
          <w:sz w:val="16"/>
        </w:rPr>
        <w:t xml:space="preserve">FAJI SA  | </w:t>
      </w:r>
      <w:r w:rsidRPr="00F77504">
        <w:rPr>
          <w:bCs/>
          <w:sz w:val="16"/>
        </w:rPr>
        <w:t xml:space="preserve"> Pierre</w:t>
      </w:r>
      <w:r w:rsidRPr="00F77504">
        <w:rPr>
          <w:sz w:val="16"/>
        </w:rPr>
        <w:t>-Yves Kohler</w:t>
      </w:r>
      <w:r w:rsidR="00F75144" w:rsidRPr="00F77504">
        <w:rPr>
          <w:sz w:val="16"/>
        </w:rPr>
        <w:t>,</w:t>
      </w:r>
      <w:r w:rsidRPr="00F77504">
        <w:rPr>
          <w:sz w:val="16"/>
        </w:rPr>
        <w:t xml:space="preserve"> </w:t>
      </w:r>
      <w:r w:rsidR="00F75144" w:rsidRPr="00F77504">
        <w:rPr>
          <w:bCs/>
          <w:sz w:val="16"/>
        </w:rPr>
        <w:t>CEO</w:t>
      </w:r>
      <w:r w:rsidR="00F75144" w:rsidRPr="00F77504">
        <w:rPr>
          <w:sz w:val="16"/>
        </w:rPr>
        <w:t xml:space="preserve"> </w:t>
      </w:r>
      <w:r w:rsidRPr="00F77504">
        <w:rPr>
          <w:sz w:val="16"/>
        </w:rPr>
        <w:t>|  Rue industrielle 98  |  CH-2740 Moutier</w:t>
      </w:r>
    </w:p>
    <w:p w14:paraId="6E435FB4" w14:textId="1F4FBA02" w:rsidR="00333B9A" w:rsidRPr="00A722AB" w:rsidRDefault="00333B9A" w:rsidP="00B41668">
      <w:pPr>
        <w:spacing w:after="0"/>
        <w:jc w:val="right"/>
        <w:rPr>
          <w:lang w:val="en-GB"/>
        </w:rPr>
      </w:pPr>
      <w:r w:rsidRPr="00A722AB">
        <w:rPr>
          <w:sz w:val="16"/>
          <w:lang w:val="en-GB"/>
        </w:rPr>
        <w:t xml:space="preserve">T +41 32 492 70 10  | M +41 79 785 46 01  |  </w:t>
      </w:r>
      <w:hyperlink r:id="rId11" w:history="1">
        <w:r w:rsidRPr="00A722AB">
          <w:rPr>
            <w:rStyle w:val="Lienhypertexte"/>
            <w:sz w:val="16"/>
            <w:lang w:val="en-GB"/>
          </w:rPr>
          <w:t>pierre-yves.kohler@faji.ch</w:t>
        </w:r>
      </w:hyperlink>
      <w:r w:rsidRPr="00A722AB">
        <w:rPr>
          <w:sz w:val="16"/>
          <w:lang w:val="en-GB"/>
        </w:rPr>
        <w:t xml:space="preserve"> </w:t>
      </w:r>
    </w:p>
    <w:sectPr w:rsidR="00333B9A" w:rsidRPr="00A722AB" w:rsidSect="00345EB8">
      <w:head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98B7" w14:textId="77777777" w:rsidR="00F926CB" w:rsidRDefault="00F926CB" w:rsidP="00D03994">
      <w:pPr>
        <w:spacing w:after="0" w:line="240" w:lineRule="auto"/>
      </w:pPr>
      <w:r>
        <w:separator/>
      </w:r>
    </w:p>
  </w:endnote>
  <w:endnote w:type="continuationSeparator" w:id="0">
    <w:p w14:paraId="21DCF2FF" w14:textId="77777777" w:rsidR="00F926CB" w:rsidRDefault="00F926CB" w:rsidP="00D0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356E" w14:textId="77777777" w:rsidR="00F926CB" w:rsidRDefault="00F926CB" w:rsidP="00D03994">
      <w:pPr>
        <w:spacing w:after="0" w:line="240" w:lineRule="auto"/>
      </w:pPr>
      <w:r>
        <w:separator/>
      </w:r>
    </w:p>
  </w:footnote>
  <w:footnote w:type="continuationSeparator" w:id="0">
    <w:p w14:paraId="0D83CF52" w14:textId="77777777" w:rsidR="00F926CB" w:rsidRDefault="00F926CB" w:rsidP="00D0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63F6" w14:textId="2D3C0F26" w:rsidR="00D03994" w:rsidRDefault="00D03994">
    <w:pPr>
      <w:pStyle w:val="En-tte"/>
    </w:pPr>
    <w:r>
      <w:rPr>
        <w:noProof/>
        <w:lang w:val="fr-FR"/>
      </w:rPr>
      <w:drawing>
        <wp:anchor distT="0" distB="0" distL="114300" distR="114300" simplePos="0" relativeHeight="251659264" behindDoc="1" locked="0" layoutInCell="1" allowOverlap="1" wp14:anchorId="741DF13B" wp14:editId="46FF4499">
          <wp:simplePos x="0" y="0"/>
          <wp:positionH relativeFrom="page">
            <wp:posOffset>-3720</wp:posOffset>
          </wp:positionH>
          <wp:positionV relativeFrom="page">
            <wp:posOffset>-13697</wp:posOffset>
          </wp:positionV>
          <wp:extent cx="7631164" cy="10799059"/>
          <wp:effectExtent l="0" t="0" r="8255"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31164" cy="10799059"/>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onsecutiveHyphenLimit w:val="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47"/>
    <w:rsid w:val="00002254"/>
    <w:rsid w:val="00004AE1"/>
    <w:rsid w:val="000202DF"/>
    <w:rsid w:val="000230A3"/>
    <w:rsid w:val="00023E5B"/>
    <w:rsid w:val="000429F7"/>
    <w:rsid w:val="00042A35"/>
    <w:rsid w:val="00050E5A"/>
    <w:rsid w:val="00051D4D"/>
    <w:rsid w:val="00062881"/>
    <w:rsid w:val="00063DBD"/>
    <w:rsid w:val="00066C14"/>
    <w:rsid w:val="00072708"/>
    <w:rsid w:val="00081702"/>
    <w:rsid w:val="00085C73"/>
    <w:rsid w:val="000957F0"/>
    <w:rsid w:val="000962DA"/>
    <w:rsid w:val="00096965"/>
    <w:rsid w:val="000C1D03"/>
    <w:rsid w:val="000C3648"/>
    <w:rsid w:val="000E31AE"/>
    <w:rsid w:val="000E7504"/>
    <w:rsid w:val="000F5AEB"/>
    <w:rsid w:val="00104D56"/>
    <w:rsid w:val="00106CA1"/>
    <w:rsid w:val="00111FDC"/>
    <w:rsid w:val="001178FD"/>
    <w:rsid w:val="001207B4"/>
    <w:rsid w:val="00120ED7"/>
    <w:rsid w:val="00126A54"/>
    <w:rsid w:val="00132D72"/>
    <w:rsid w:val="00144627"/>
    <w:rsid w:val="001453A3"/>
    <w:rsid w:val="00146929"/>
    <w:rsid w:val="00151600"/>
    <w:rsid w:val="0016674E"/>
    <w:rsid w:val="00187039"/>
    <w:rsid w:val="00197B0B"/>
    <w:rsid w:val="001A1451"/>
    <w:rsid w:val="001B611D"/>
    <w:rsid w:val="001D2FDB"/>
    <w:rsid w:val="001E104F"/>
    <w:rsid w:val="001E5984"/>
    <w:rsid w:val="002005D7"/>
    <w:rsid w:val="00205519"/>
    <w:rsid w:val="0021011D"/>
    <w:rsid w:val="0021283B"/>
    <w:rsid w:val="00214375"/>
    <w:rsid w:val="00220B18"/>
    <w:rsid w:val="002340E7"/>
    <w:rsid w:val="00240294"/>
    <w:rsid w:val="0024096A"/>
    <w:rsid w:val="00241949"/>
    <w:rsid w:val="00253CA4"/>
    <w:rsid w:val="00254E3B"/>
    <w:rsid w:val="00263853"/>
    <w:rsid w:val="00267ADB"/>
    <w:rsid w:val="00272ABB"/>
    <w:rsid w:val="0027719F"/>
    <w:rsid w:val="00281799"/>
    <w:rsid w:val="002867A5"/>
    <w:rsid w:val="00286996"/>
    <w:rsid w:val="00290E59"/>
    <w:rsid w:val="0029335B"/>
    <w:rsid w:val="00296DE3"/>
    <w:rsid w:val="002A5428"/>
    <w:rsid w:val="002A7F15"/>
    <w:rsid w:val="002B1359"/>
    <w:rsid w:val="002B7991"/>
    <w:rsid w:val="002D0117"/>
    <w:rsid w:val="002D2E7B"/>
    <w:rsid w:val="002D7442"/>
    <w:rsid w:val="002E729D"/>
    <w:rsid w:val="002F07B2"/>
    <w:rsid w:val="002F410F"/>
    <w:rsid w:val="00311C22"/>
    <w:rsid w:val="00312ED8"/>
    <w:rsid w:val="00321DED"/>
    <w:rsid w:val="00323EDE"/>
    <w:rsid w:val="00333B9A"/>
    <w:rsid w:val="00344A60"/>
    <w:rsid w:val="00345EB8"/>
    <w:rsid w:val="00347EE5"/>
    <w:rsid w:val="00353B72"/>
    <w:rsid w:val="003900DB"/>
    <w:rsid w:val="003A5794"/>
    <w:rsid w:val="003B0533"/>
    <w:rsid w:val="003B432A"/>
    <w:rsid w:val="003B5D17"/>
    <w:rsid w:val="003E7E1C"/>
    <w:rsid w:val="003F1B31"/>
    <w:rsid w:val="003F5749"/>
    <w:rsid w:val="00411F24"/>
    <w:rsid w:val="004126A2"/>
    <w:rsid w:val="00413952"/>
    <w:rsid w:val="00421599"/>
    <w:rsid w:val="0043492E"/>
    <w:rsid w:val="00441E5A"/>
    <w:rsid w:val="00471E0B"/>
    <w:rsid w:val="00483640"/>
    <w:rsid w:val="00486DD8"/>
    <w:rsid w:val="00492263"/>
    <w:rsid w:val="004939C9"/>
    <w:rsid w:val="004B524B"/>
    <w:rsid w:val="004C66C4"/>
    <w:rsid w:val="004C71BF"/>
    <w:rsid w:val="004E0ADB"/>
    <w:rsid w:val="004E5475"/>
    <w:rsid w:val="004E7C98"/>
    <w:rsid w:val="004F59DD"/>
    <w:rsid w:val="004F7FF1"/>
    <w:rsid w:val="00507440"/>
    <w:rsid w:val="00526181"/>
    <w:rsid w:val="00536054"/>
    <w:rsid w:val="00540498"/>
    <w:rsid w:val="00553CAB"/>
    <w:rsid w:val="005562B6"/>
    <w:rsid w:val="00562E62"/>
    <w:rsid w:val="00571942"/>
    <w:rsid w:val="0057628A"/>
    <w:rsid w:val="005864C9"/>
    <w:rsid w:val="00590CA3"/>
    <w:rsid w:val="005937FE"/>
    <w:rsid w:val="00594B70"/>
    <w:rsid w:val="005A3D9F"/>
    <w:rsid w:val="005A6031"/>
    <w:rsid w:val="005B7237"/>
    <w:rsid w:val="005B749A"/>
    <w:rsid w:val="005D05BC"/>
    <w:rsid w:val="005D261E"/>
    <w:rsid w:val="005D6277"/>
    <w:rsid w:val="005D62F1"/>
    <w:rsid w:val="005D6388"/>
    <w:rsid w:val="005D7467"/>
    <w:rsid w:val="005F2D05"/>
    <w:rsid w:val="00623883"/>
    <w:rsid w:val="006239C7"/>
    <w:rsid w:val="0062693F"/>
    <w:rsid w:val="00626E52"/>
    <w:rsid w:val="006413EE"/>
    <w:rsid w:val="00646AE1"/>
    <w:rsid w:val="0065519E"/>
    <w:rsid w:val="00682420"/>
    <w:rsid w:val="006C1A07"/>
    <w:rsid w:val="006D1E1C"/>
    <w:rsid w:val="006D3B20"/>
    <w:rsid w:val="006F6E06"/>
    <w:rsid w:val="00710B5A"/>
    <w:rsid w:val="00712942"/>
    <w:rsid w:val="00734D29"/>
    <w:rsid w:val="007420F4"/>
    <w:rsid w:val="007515CC"/>
    <w:rsid w:val="007519E6"/>
    <w:rsid w:val="007565F0"/>
    <w:rsid w:val="00757DB9"/>
    <w:rsid w:val="0076068C"/>
    <w:rsid w:val="00766412"/>
    <w:rsid w:val="00773810"/>
    <w:rsid w:val="00785ED6"/>
    <w:rsid w:val="00786F1E"/>
    <w:rsid w:val="007978B3"/>
    <w:rsid w:val="007A304D"/>
    <w:rsid w:val="007A333C"/>
    <w:rsid w:val="007A5C09"/>
    <w:rsid w:val="007B4767"/>
    <w:rsid w:val="007C4739"/>
    <w:rsid w:val="007C6517"/>
    <w:rsid w:val="007D6C17"/>
    <w:rsid w:val="007E1875"/>
    <w:rsid w:val="0080690F"/>
    <w:rsid w:val="00811826"/>
    <w:rsid w:val="00814D58"/>
    <w:rsid w:val="00825E25"/>
    <w:rsid w:val="008336B8"/>
    <w:rsid w:val="00833A72"/>
    <w:rsid w:val="00845DED"/>
    <w:rsid w:val="00850127"/>
    <w:rsid w:val="00871A8E"/>
    <w:rsid w:val="00873F3E"/>
    <w:rsid w:val="00876379"/>
    <w:rsid w:val="008804E2"/>
    <w:rsid w:val="00892F1F"/>
    <w:rsid w:val="00893351"/>
    <w:rsid w:val="00893487"/>
    <w:rsid w:val="008A51CC"/>
    <w:rsid w:val="008B51C4"/>
    <w:rsid w:val="008B597F"/>
    <w:rsid w:val="008B7F00"/>
    <w:rsid w:val="008C2EC4"/>
    <w:rsid w:val="008E2096"/>
    <w:rsid w:val="00901518"/>
    <w:rsid w:val="0091074A"/>
    <w:rsid w:val="00912715"/>
    <w:rsid w:val="009303EC"/>
    <w:rsid w:val="00942953"/>
    <w:rsid w:val="00982BE5"/>
    <w:rsid w:val="009838FD"/>
    <w:rsid w:val="00995181"/>
    <w:rsid w:val="009957B1"/>
    <w:rsid w:val="009A0759"/>
    <w:rsid w:val="009A2013"/>
    <w:rsid w:val="009B5A7B"/>
    <w:rsid w:val="009D179A"/>
    <w:rsid w:val="009D30A2"/>
    <w:rsid w:val="009D4927"/>
    <w:rsid w:val="009E6BEA"/>
    <w:rsid w:val="009F1139"/>
    <w:rsid w:val="00A05D2D"/>
    <w:rsid w:val="00A157BC"/>
    <w:rsid w:val="00A21B95"/>
    <w:rsid w:val="00A23C43"/>
    <w:rsid w:val="00A253A6"/>
    <w:rsid w:val="00A3117B"/>
    <w:rsid w:val="00A335B7"/>
    <w:rsid w:val="00A40252"/>
    <w:rsid w:val="00A46E24"/>
    <w:rsid w:val="00A62237"/>
    <w:rsid w:val="00A65B33"/>
    <w:rsid w:val="00A722AB"/>
    <w:rsid w:val="00A72B71"/>
    <w:rsid w:val="00A74C77"/>
    <w:rsid w:val="00A90526"/>
    <w:rsid w:val="00AA1D34"/>
    <w:rsid w:val="00AA784A"/>
    <w:rsid w:val="00AB2DC4"/>
    <w:rsid w:val="00AB51D6"/>
    <w:rsid w:val="00AC55B0"/>
    <w:rsid w:val="00AD110F"/>
    <w:rsid w:val="00AD232B"/>
    <w:rsid w:val="00AD5E2C"/>
    <w:rsid w:val="00AE677F"/>
    <w:rsid w:val="00AF7C99"/>
    <w:rsid w:val="00B04539"/>
    <w:rsid w:val="00B31CDC"/>
    <w:rsid w:val="00B32380"/>
    <w:rsid w:val="00B37131"/>
    <w:rsid w:val="00B41668"/>
    <w:rsid w:val="00B42D28"/>
    <w:rsid w:val="00B51BD7"/>
    <w:rsid w:val="00B55C70"/>
    <w:rsid w:val="00B92850"/>
    <w:rsid w:val="00BA158D"/>
    <w:rsid w:val="00BB71A0"/>
    <w:rsid w:val="00BB7A05"/>
    <w:rsid w:val="00BC2B69"/>
    <w:rsid w:val="00BE4D43"/>
    <w:rsid w:val="00BF05C1"/>
    <w:rsid w:val="00BF649F"/>
    <w:rsid w:val="00BF7318"/>
    <w:rsid w:val="00C00B83"/>
    <w:rsid w:val="00C07B29"/>
    <w:rsid w:val="00C12466"/>
    <w:rsid w:val="00C13A41"/>
    <w:rsid w:val="00C14D8B"/>
    <w:rsid w:val="00C17501"/>
    <w:rsid w:val="00C300D3"/>
    <w:rsid w:val="00C350E3"/>
    <w:rsid w:val="00C4011A"/>
    <w:rsid w:val="00C51B46"/>
    <w:rsid w:val="00C56280"/>
    <w:rsid w:val="00C87426"/>
    <w:rsid w:val="00C92695"/>
    <w:rsid w:val="00CA22B4"/>
    <w:rsid w:val="00CC0C11"/>
    <w:rsid w:val="00CC424D"/>
    <w:rsid w:val="00CD18AB"/>
    <w:rsid w:val="00CE0125"/>
    <w:rsid w:val="00CE601E"/>
    <w:rsid w:val="00CE6209"/>
    <w:rsid w:val="00CF762A"/>
    <w:rsid w:val="00D03994"/>
    <w:rsid w:val="00D109E4"/>
    <w:rsid w:val="00D24FEF"/>
    <w:rsid w:val="00D331AB"/>
    <w:rsid w:val="00D33A85"/>
    <w:rsid w:val="00D41642"/>
    <w:rsid w:val="00D63088"/>
    <w:rsid w:val="00DA6119"/>
    <w:rsid w:val="00DB5811"/>
    <w:rsid w:val="00DC044A"/>
    <w:rsid w:val="00DD7D5D"/>
    <w:rsid w:val="00DE0D2A"/>
    <w:rsid w:val="00DE7AC4"/>
    <w:rsid w:val="00DF1A5A"/>
    <w:rsid w:val="00DF6D42"/>
    <w:rsid w:val="00E10DE7"/>
    <w:rsid w:val="00E11219"/>
    <w:rsid w:val="00E12066"/>
    <w:rsid w:val="00E17C70"/>
    <w:rsid w:val="00E22421"/>
    <w:rsid w:val="00E56740"/>
    <w:rsid w:val="00E630B5"/>
    <w:rsid w:val="00E72DF1"/>
    <w:rsid w:val="00E87347"/>
    <w:rsid w:val="00E973D9"/>
    <w:rsid w:val="00EA10DA"/>
    <w:rsid w:val="00EA21EC"/>
    <w:rsid w:val="00EA7CCA"/>
    <w:rsid w:val="00EB24BC"/>
    <w:rsid w:val="00EB3F6D"/>
    <w:rsid w:val="00EB4A9C"/>
    <w:rsid w:val="00EB7BFD"/>
    <w:rsid w:val="00EC0145"/>
    <w:rsid w:val="00EC0EEF"/>
    <w:rsid w:val="00EC329B"/>
    <w:rsid w:val="00EC547A"/>
    <w:rsid w:val="00EC74EF"/>
    <w:rsid w:val="00EC7B58"/>
    <w:rsid w:val="00EF181A"/>
    <w:rsid w:val="00EF77C3"/>
    <w:rsid w:val="00F038EF"/>
    <w:rsid w:val="00F14290"/>
    <w:rsid w:val="00F144FB"/>
    <w:rsid w:val="00F160ED"/>
    <w:rsid w:val="00F234D1"/>
    <w:rsid w:val="00F3230C"/>
    <w:rsid w:val="00F32547"/>
    <w:rsid w:val="00F33195"/>
    <w:rsid w:val="00F40DE5"/>
    <w:rsid w:val="00F417E7"/>
    <w:rsid w:val="00F42B4F"/>
    <w:rsid w:val="00F457F5"/>
    <w:rsid w:val="00F5264D"/>
    <w:rsid w:val="00F638ED"/>
    <w:rsid w:val="00F75144"/>
    <w:rsid w:val="00F77504"/>
    <w:rsid w:val="00F806A7"/>
    <w:rsid w:val="00F831FE"/>
    <w:rsid w:val="00F926CB"/>
    <w:rsid w:val="00F95B24"/>
    <w:rsid w:val="00FA0DB5"/>
    <w:rsid w:val="00FA3466"/>
    <w:rsid w:val="00FB044A"/>
    <w:rsid w:val="00FB051C"/>
    <w:rsid w:val="00FC22FA"/>
    <w:rsid w:val="00FC47B3"/>
    <w:rsid w:val="00FF757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CEC0"/>
  <w15:chartTrackingRefBased/>
  <w15:docId w15:val="{D7698694-AB10-4FEA-A1BA-6A64D59E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1B31"/>
    <w:rPr>
      <w:color w:val="0563C1" w:themeColor="hyperlink"/>
      <w:u w:val="single"/>
    </w:rPr>
  </w:style>
  <w:style w:type="character" w:styleId="Mentionnonrsolue">
    <w:name w:val="Unresolved Mention"/>
    <w:basedOn w:val="Policepardfaut"/>
    <w:uiPriority w:val="99"/>
    <w:semiHidden/>
    <w:unhideWhenUsed/>
    <w:rsid w:val="003F1B31"/>
    <w:rPr>
      <w:color w:val="605E5C"/>
      <w:shd w:val="clear" w:color="auto" w:fill="E1DFDD"/>
    </w:rPr>
  </w:style>
  <w:style w:type="paragraph" w:styleId="En-tte">
    <w:name w:val="header"/>
    <w:basedOn w:val="Normal"/>
    <w:link w:val="En-tteCar"/>
    <w:uiPriority w:val="99"/>
    <w:unhideWhenUsed/>
    <w:rsid w:val="00D03994"/>
    <w:pPr>
      <w:tabs>
        <w:tab w:val="center" w:pos="4536"/>
        <w:tab w:val="right" w:pos="9072"/>
      </w:tabs>
      <w:spacing w:after="0" w:line="240" w:lineRule="auto"/>
    </w:pPr>
  </w:style>
  <w:style w:type="character" w:customStyle="1" w:styleId="En-tteCar">
    <w:name w:val="En-tête Car"/>
    <w:basedOn w:val="Policepardfaut"/>
    <w:link w:val="En-tte"/>
    <w:uiPriority w:val="99"/>
    <w:rsid w:val="00D03994"/>
  </w:style>
  <w:style w:type="paragraph" w:styleId="Pieddepage">
    <w:name w:val="footer"/>
    <w:basedOn w:val="Normal"/>
    <w:link w:val="PieddepageCar"/>
    <w:uiPriority w:val="99"/>
    <w:unhideWhenUsed/>
    <w:rsid w:val="00D03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994"/>
  </w:style>
  <w:style w:type="character" w:styleId="Marquedecommentaire">
    <w:name w:val="annotation reference"/>
    <w:basedOn w:val="Policepardfaut"/>
    <w:uiPriority w:val="99"/>
    <w:semiHidden/>
    <w:unhideWhenUsed/>
    <w:rsid w:val="00A05D2D"/>
    <w:rPr>
      <w:sz w:val="16"/>
      <w:szCs w:val="16"/>
    </w:rPr>
  </w:style>
  <w:style w:type="paragraph" w:styleId="Commentaire">
    <w:name w:val="annotation text"/>
    <w:basedOn w:val="Normal"/>
    <w:link w:val="CommentaireCar"/>
    <w:uiPriority w:val="99"/>
    <w:unhideWhenUsed/>
    <w:rsid w:val="00A05D2D"/>
    <w:pPr>
      <w:spacing w:line="240" w:lineRule="auto"/>
    </w:pPr>
    <w:rPr>
      <w:sz w:val="20"/>
      <w:szCs w:val="20"/>
    </w:rPr>
  </w:style>
  <w:style w:type="character" w:customStyle="1" w:styleId="CommentaireCar">
    <w:name w:val="Commentaire Car"/>
    <w:basedOn w:val="Policepardfaut"/>
    <w:link w:val="Commentaire"/>
    <w:uiPriority w:val="99"/>
    <w:rsid w:val="00A05D2D"/>
    <w:rPr>
      <w:sz w:val="20"/>
      <w:szCs w:val="20"/>
    </w:rPr>
  </w:style>
  <w:style w:type="paragraph" w:styleId="Objetducommentaire">
    <w:name w:val="annotation subject"/>
    <w:basedOn w:val="Commentaire"/>
    <w:next w:val="Commentaire"/>
    <w:link w:val="ObjetducommentaireCar"/>
    <w:uiPriority w:val="99"/>
    <w:semiHidden/>
    <w:unhideWhenUsed/>
    <w:rsid w:val="00A05D2D"/>
    <w:rPr>
      <w:b/>
      <w:bCs/>
    </w:rPr>
  </w:style>
  <w:style w:type="character" w:customStyle="1" w:styleId="ObjetducommentaireCar">
    <w:name w:val="Objet du commentaire Car"/>
    <w:basedOn w:val="CommentaireCar"/>
    <w:link w:val="Objetducommentaire"/>
    <w:uiPriority w:val="99"/>
    <w:semiHidden/>
    <w:rsid w:val="00A05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erre-yves.kohler@faji.ch" TargetMode="External"/><Relationship Id="rId5" Type="http://schemas.openxmlformats.org/officeDocument/2006/relationships/styles" Target="styles.xml"/><Relationship Id="rId10" Type="http://schemas.openxmlformats.org/officeDocument/2006/relationships/hyperlink" Target="http://www.siams.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3" ma:contentTypeDescription="Crée un document." ma:contentTypeScope="" ma:versionID="47ff778a410f1656338ab5ba6fc89720">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7f79321596c29ac7833f69dcacdb5e01"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AB60-3C54-4A69-9397-C59923B82F7F}">
  <ds:schemaRefs>
    <ds:schemaRef ds:uri="http://schemas.microsoft.com/sharepoint/v3/contenttype/forms"/>
  </ds:schemaRefs>
</ds:datastoreItem>
</file>

<file path=customXml/itemProps2.xml><?xml version="1.0" encoding="utf-8"?>
<ds:datastoreItem xmlns:ds="http://schemas.openxmlformats.org/officeDocument/2006/customXml" ds:itemID="{31BBFA2D-07D3-4111-814E-E8DDA1750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09454-500B-4254-A3B0-D92E680A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9ABB9-0593-488F-8205-39F275F0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41</cp:revision>
  <cp:lastPrinted>2021-11-15T23:31:00Z</cp:lastPrinted>
  <dcterms:created xsi:type="dcterms:W3CDTF">2021-11-10T11:18:00Z</dcterms:created>
  <dcterms:modified xsi:type="dcterms:W3CDTF">2021-11-16T09:51:00Z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