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027E2" w14:textId="77777777" w:rsidR="003E7E1C" w:rsidRPr="00444D81" w:rsidRDefault="003E7E1C" w:rsidP="003E7E1C">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1566F2C1" w14:textId="0FFBD213" w:rsidR="003E7E1C" w:rsidRPr="006D3B20" w:rsidRDefault="003E7E1C" w:rsidP="003E7E1C">
      <w:pPr>
        <w:tabs>
          <w:tab w:val="right" w:pos="9070"/>
        </w:tabs>
        <w:spacing w:after="0"/>
        <w:jc w:val="both"/>
      </w:pPr>
      <w:r>
        <w:t>SIAMS 2022 #</w:t>
      </w:r>
      <w:r w:rsidR="00C56280">
        <w:t>4</w:t>
      </w:r>
      <w:r>
        <w:tab/>
      </w:r>
      <w:r w:rsidR="00B528F8">
        <w:t>6</w:t>
      </w:r>
      <w:r w:rsidR="00C56280">
        <w:t xml:space="preserve"> décembre 2021</w:t>
      </w:r>
    </w:p>
    <w:p w14:paraId="297B8DF0" w14:textId="77777777" w:rsidR="003E7E1C" w:rsidRPr="006D3B20" w:rsidRDefault="003E7E1C" w:rsidP="003E7E1C">
      <w:pPr>
        <w:spacing w:after="0" w:line="240" w:lineRule="auto"/>
        <w:jc w:val="both"/>
        <w:rPr>
          <w:b/>
          <w:bCs/>
          <w:color w:val="0070C0"/>
          <w:sz w:val="28"/>
          <w:szCs w:val="28"/>
        </w:rPr>
      </w:pPr>
    </w:p>
    <w:p w14:paraId="2BD9ADAB" w14:textId="02963149" w:rsidR="00892F1F" w:rsidRDefault="00C56280" w:rsidP="00892F1F">
      <w:pPr>
        <w:spacing w:after="0"/>
        <w:jc w:val="both"/>
        <w:rPr>
          <w:b/>
          <w:bCs/>
          <w:color w:val="0070C0"/>
          <w:sz w:val="32"/>
          <w:szCs w:val="32"/>
        </w:rPr>
      </w:pPr>
      <w:r>
        <w:rPr>
          <w:b/>
          <w:bCs/>
          <w:color w:val="0070C0"/>
          <w:sz w:val="32"/>
          <w:szCs w:val="32"/>
        </w:rPr>
        <w:t>Toujours plus pour les exposants et les visiteurs</w:t>
      </w:r>
    </w:p>
    <w:p w14:paraId="3E82186A" w14:textId="2811566D" w:rsidR="00E87347" w:rsidRDefault="00492263" w:rsidP="00E87347">
      <w:pPr>
        <w:spacing w:after="0"/>
        <w:jc w:val="both"/>
        <w:rPr>
          <w:i/>
          <w:iCs/>
        </w:rPr>
      </w:pPr>
      <w:r>
        <w:rPr>
          <w:i/>
          <w:iCs/>
        </w:rPr>
        <w:t xml:space="preserve">Avec moins </w:t>
      </w:r>
      <w:r w:rsidRPr="006413EE">
        <w:rPr>
          <w:i/>
          <w:iCs/>
        </w:rPr>
        <w:t>de deux pourcent</w:t>
      </w:r>
      <w:r w:rsidR="000957F0" w:rsidRPr="006413EE">
        <w:rPr>
          <w:i/>
          <w:iCs/>
        </w:rPr>
        <w:t>s</w:t>
      </w:r>
      <w:r w:rsidRPr="006413EE">
        <w:rPr>
          <w:i/>
          <w:iCs/>
        </w:rPr>
        <w:t xml:space="preserve"> des surfaces encore disponibl</w:t>
      </w:r>
      <w:r w:rsidR="00042A35" w:rsidRPr="006413EE">
        <w:rPr>
          <w:i/>
          <w:iCs/>
        </w:rPr>
        <w:t>es</w:t>
      </w:r>
      <w:r w:rsidR="00C12466" w:rsidRPr="006413EE">
        <w:rPr>
          <w:i/>
          <w:iCs/>
        </w:rPr>
        <w:t xml:space="preserve"> et un niveau d’attente très important des exposants, le SIAMS 2022 s’annonce </w:t>
      </w:r>
      <w:r w:rsidR="00050E5A" w:rsidRPr="006413EE">
        <w:rPr>
          <w:i/>
          <w:iCs/>
        </w:rPr>
        <w:t>sous les meilleurs auspices. Si le « média salon »</w:t>
      </w:r>
      <w:r w:rsidR="00220B18" w:rsidRPr="006413EE">
        <w:rPr>
          <w:i/>
          <w:iCs/>
        </w:rPr>
        <w:t xml:space="preserve"> se pose des questions</w:t>
      </w:r>
      <w:r w:rsidR="004F7FF1" w:rsidRPr="006413EE">
        <w:rPr>
          <w:i/>
          <w:iCs/>
        </w:rPr>
        <w:t xml:space="preserve"> sur le</w:t>
      </w:r>
      <w:r w:rsidR="001E5984" w:rsidRPr="006413EE">
        <w:rPr>
          <w:i/>
          <w:iCs/>
        </w:rPr>
        <w:t xml:space="preserve"> futur de</w:t>
      </w:r>
      <w:r w:rsidR="004F7FF1" w:rsidRPr="006413EE">
        <w:rPr>
          <w:i/>
          <w:iCs/>
        </w:rPr>
        <w:t>s expositions dans le monde réel</w:t>
      </w:r>
      <w:r w:rsidR="00220B18" w:rsidRPr="006413EE">
        <w:rPr>
          <w:i/>
          <w:iCs/>
        </w:rPr>
        <w:t>, les organisateurs</w:t>
      </w:r>
      <w:r w:rsidR="00220B18">
        <w:rPr>
          <w:i/>
          <w:iCs/>
        </w:rPr>
        <w:t xml:space="preserve"> </w:t>
      </w:r>
      <w:r w:rsidR="00F234D1">
        <w:rPr>
          <w:i/>
          <w:iCs/>
        </w:rPr>
        <w:t xml:space="preserve">ont confiance </w:t>
      </w:r>
      <w:r w:rsidR="008336B8">
        <w:rPr>
          <w:i/>
          <w:iCs/>
        </w:rPr>
        <w:t xml:space="preserve">dans </w:t>
      </w:r>
      <w:r w:rsidR="004F7FF1">
        <w:rPr>
          <w:i/>
          <w:iCs/>
        </w:rPr>
        <w:t>la « solution de communication</w:t>
      </w:r>
      <w:r w:rsidR="008336B8">
        <w:rPr>
          <w:i/>
          <w:iCs/>
        </w:rPr>
        <w:t xml:space="preserve"> intégrée de</w:t>
      </w:r>
      <w:r w:rsidR="004F7FF1">
        <w:rPr>
          <w:i/>
          <w:iCs/>
        </w:rPr>
        <w:t xml:space="preserve"> SIAMS » pour les exposants</w:t>
      </w:r>
      <w:r w:rsidR="00507440">
        <w:rPr>
          <w:i/>
          <w:iCs/>
        </w:rPr>
        <w:t xml:space="preserve">. </w:t>
      </w:r>
    </w:p>
    <w:p w14:paraId="29A738E3" w14:textId="0F3E2154" w:rsidR="000F5AEB" w:rsidRPr="009A0759" w:rsidRDefault="000F5AEB" w:rsidP="00E87347">
      <w:pPr>
        <w:spacing w:after="0"/>
        <w:jc w:val="both"/>
        <w:rPr>
          <w:sz w:val="18"/>
          <w:szCs w:val="18"/>
        </w:rPr>
      </w:pPr>
    </w:p>
    <w:p w14:paraId="5D914438" w14:textId="4360DE6F" w:rsidR="000F5AEB" w:rsidRPr="00B528F8" w:rsidRDefault="001E5984" w:rsidP="00E87347">
      <w:pPr>
        <w:spacing w:after="0"/>
        <w:jc w:val="both"/>
      </w:pPr>
      <w:r>
        <w:t xml:space="preserve">Du 5 au 8 avril </w:t>
      </w:r>
      <w:r w:rsidRPr="006413EE">
        <w:t>2022</w:t>
      </w:r>
      <w:r w:rsidR="00312ED8" w:rsidRPr="006413EE">
        <w:t>,</w:t>
      </w:r>
      <w:r w:rsidRPr="006413EE">
        <w:t xml:space="preserve"> Moutier </w:t>
      </w:r>
      <w:r w:rsidR="00063DBD" w:rsidRPr="006413EE">
        <w:t>deviendra à nouveau</w:t>
      </w:r>
      <w:r w:rsidRPr="006413EE">
        <w:t xml:space="preserve"> le centre du monde de la microtechnique </w:t>
      </w:r>
      <w:r w:rsidR="00253CA4" w:rsidRPr="006413EE">
        <w:t>pour quatre jours.</w:t>
      </w:r>
      <w:r w:rsidR="008336B8" w:rsidRPr="006413EE">
        <w:t xml:space="preserve"> Laurence </w:t>
      </w:r>
      <w:r w:rsidR="008336B8" w:rsidRPr="00B528F8">
        <w:t>Roy</w:t>
      </w:r>
      <w:r w:rsidR="00296DE3" w:rsidRPr="00B528F8">
        <w:t>, responsable clientèle</w:t>
      </w:r>
      <w:r w:rsidR="008336B8" w:rsidRPr="00B528F8">
        <w:t xml:space="preserve"> précise : </w:t>
      </w:r>
      <w:r w:rsidR="008336B8" w:rsidRPr="00B528F8">
        <w:rPr>
          <w:i/>
          <w:iCs/>
        </w:rPr>
        <w:t>« </w:t>
      </w:r>
      <w:r w:rsidR="00002254" w:rsidRPr="00B528F8">
        <w:rPr>
          <w:i/>
          <w:iCs/>
        </w:rPr>
        <w:t xml:space="preserve">La location des stands a été très rapide dès le début, puis nous avons vu un léger essoufflement </w:t>
      </w:r>
      <w:r w:rsidR="0057628A" w:rsidRPr="00B528F8">
        <w:rPr>
          <w:i/>
          <w:iCs/>
        </w:rPr>
        <w:t>mais les demandes continuent d’arriver et nous pouvons d’ores et déjà dire que le prochain SIAMS est un succès au niveau de la participation des exposants ».</w:t>
      </w:r>
      <w:r w:rsidR="0057628A" w:rsidRPr="00B528F8">
        <w:t xml:space="preserve"> </w:t>
      </w:r>
    </w:p>
    <w:p w14:paraId="592A86B9" w14:textId="4F7F5786" w:rsidR="000F5AEB" w:rsidRPr="00B528F8" w:rsidRDefault="000F5AEB" w:rsidP="00E87347">
      <w:pPr>
        <w:spacing w:after="0"/>
        <w:jc w:val="both"/>
        <w:rPr>
          <w:sz w:val="18"/>
          <w:szCs w:val="18"/>
        </w:rPr>
      </w:pPr>
    </w:p>
    <w:p w14:paraId="3B144186" w14:textId="20A823B6" w:rsidR="0057628A" w:rsidRPr="00B528F8" w:rsidRDefault="0057628A" w:rsidP="00E87347">
      <w:pPr>
        <w:spacing w:after="0"/>
        <w:jc w:val="both"/>
        <w:rPr>
          <w:b/>
          <w:bCs/>
        </w:rPr>
      </w:pPr>
      <w:r w:rsidRPr="00B528F8">
        <w:rPr>
          <w:b/>
          <w:bCs/>
        </w:rPr>
        <w:t>Un changement de comportement ?</w:t>
      </w:r>
    </w:p>
    <w:p w14:paraId="1756759D" w14:textId="076C171D" w:rsidR="0057628A" w:rsidRDefault="0057628A" w:rsidP="00E87347">
      <w:pPr>
        <w:spacing w:after="0"/>
        <w:jc w:val="both"/>
      </w:pPr>
      <w:r w:rsidRPr="00B528F8">
        <w:t>Le monde des expositions a redémarré depuis cet été avec des expositions techniques en France, en Italie, en Allemagne</w:t>
      </w:r>
      <w:r w:rsidR="00EC0EEF" w:rsidRPr="00B528F8">
        <w:t xml:space="preserve">, en Suisse </w:t>
      </w:r>
      <w:r w:rsidRPr="00B528F8">
        <w:t xml:space="preserve">et partout sur la planète. Les organisateurs de SIAMS </w:t>
      </w:r>
      <w:r w:rsidR="004E5475" w:rsidRPr="00B528F8">
        <w:t xml:space="preserve">ont rencontré plusieurs organisateurs de ces manifestations et si la Covid-19 a effectivement impacté </w:t>
      </w:r>
      <w:r w:rsidR="00773810" w:rsidRPr="00B528F8">
        <w:t>assez lourdement la fréquentation</w:t>
      </w:r>
      <w:r w:rsidR="00A90526" w:rsidRPr="00B528F8">
        <w:t xml:space="preserve"> des visiteurs </w:t>
      </w:r>
      <w:r w:rsidR="00773810" w:rsidRPr="00B528F8">
        <w:t>(</w:t>
      </w:r>
      <w:r w:rsidR="00B32380" w:rsidRPr="00B528F8">
        <w:t xml:space="preserve">baisse de </w:t>
      </w:r>
      <w:r w:rsidR="00FC47B3" w:rsidRPr="00B528F8">
        <w:t>30%-40% sur les différentes manifestations en 2021)</w:t>
      </w:r>
      <w:r w:rsidR="00A90526" w:rsidRPr="00B528F8">
        <w:t xml:space="preserve">, tous se rencontrent pour dire que la qualité des visiteurs était très importante. Clairement les personnes ayant fait le déplacement </w:t>
      </w:r>
      <w:r w:rsidR="00DD7D5D" w:rsidRPr="00B528F8">
        <w:t>n’étaient pas venues en course d’école. Pierre-Yves Kohler</w:t>
      </w:r>
      <w:r w:rsidR="00296DE3" w:rsidRPr="00B528F8">
        <w:t xml:space="preserve">, directeur </w:t>
      </w:r>
      <w:r w:rsidR="00D63088" w:rsidRPr="00B528F8">
        <w:t>ajoute :</w:t>
      </w:r>
      <w:r w:rsidR="00DD7D5D" w:rsidRPr="00B528F8">
        <w:t xml:space="preserve"> </w:t>
      </w:r>
      <w:r w:rsidR="00DD7D5D" w:rsidRPr="00B528F8">
        <w:rPr>
          <w:i/>
          <w:iCs/>
        </w:rPr>
        <w:t>« </w:t>
      </w:r>
      <w:r w:rsidR="00126A54" w:rsidRPr="00B528F8">
        <w:rPr>
          <w:i/>
          <w:iCs/>
        </w:rPr>
        <w:t>Plus les manifestation</w:t>
      </w:r>
      <w:r w:rsidR="00982BE5" w:rsidRPr="00B528F8">
        <w:rPr>
          <w:i/>
          <w:iCs/>
        </w:rPr>
        <w:t>s</w:t>
      </w:r>
      <w:r w:rsidR="00126A54" w:rsidRPr="00B528F8">
        <w:rPr>
          <w:i/>
          <w:iCs/>
        </w:rPr>
        <w:t xml:space="preserve"> </w:t>
      </w:r>
      <w:r w:rsidR="00D63088" w:rsidRPr="00B528F8">
        <w:rPr>
          <w:i/>
          <w:iCs/>
        </w:rPr>
        <w:t xml:space="preserve">ont pris place </w:t>
      </w:r>
      <w:r w:rsidR="00126A54" w:rsidRPr="00B528F8">
        <w:rPr>
          <w:i/>
          <w:iCs/>
        </w:rPr>
        <w:t>tôt dans l’année, plus le nombre d’exposants était égalemen</w:t>
      </w:r>
      <w:r w:rsidR="00126A54" w:rsidRPr="006413EE">
        <w:rPr>
          <w:i/>
          <w:iCs/>
        </w:rPr>
        <w:t>t réduit</w:t>
      </w:r>
      <w:r w:rsidR="00D63088" w:rsidRPr="006413EE">
        <w:rPr>
          <w:i/>
          <w:iCs/>
        </w:rPr>
        <w:t>, mais beaucoup d’entre</w:t>
      </w:r>
      <w:r w:rsidR="00EA21EC" w:rsidRPr="006413EE">
        <w:rPr>
          <w:i/>
          <w:iCs/>
        </w:rPr>
        <w:t xml:space="preserve"> </w:t>
      </w:r>
      <w:r w:rsidR="00D63088" w:rsidRPr="006413EE">
        <w:rPr>
          <w:i/>
          <w:iCs/>
        </w:rPr>
        <w:t>eux avec qui nous avons discuté étaient satisfaits</w:t>
      </w:r>
      <w:r w:rsidR="00F14290" w:rsidRPr="006413EE">
        <w:rPr>
          <w:i/>
          <w:iCs/>
        </w:rPr>
        <w:t xml:space="preserve"> de leur participation</w:t>
      </w:r>
      <w:r w:rsidR="00D63088" w:rsidRPr="006413EE">
        <w:rPr>
          <w:i/>
          <w:iCs/>
        </w:rPr>
        <w:t xml:space="preserve"> ». </w:t>
      </w:r>
      <w:r w:rsidR="00D63088" w:rsidRPr="006413EE">
        <w:t xml:space="preserve">Il </w:t>
      </w:r>
      <w:r w:rsidR="0076068C">
        <w:t>continue</w:t>
      </w:r>
      <w:r w:rsidR="004939C9" w:rsidRPr="006413EE">
        <w:t> :</w:t>
      </w:r>
      <w:r w:rsidR="00D63088" w:rsidRPr="006413EE">
        <w:t xml:space="preserve"> </w:t>
      </w:r>
      <w:r w:rsidR="00D63088" w:rsidRPr="006413EE">
        <w:rPr>
          <w:i/>
          <w:iCs/>
        </w:rPr>
        <w:t xml:space="preserve">« Et si la Covid </w:t>
      </w:r>
      <w:r w:rsidR="004B524B" w:rsidRPr="006413EE">
        <w:rPr>
          <w:i/>
          <w:iCs/>
        </w:rPr>
        <w:t>a effectué un recentrage sur la qualité des visiteurs et non plus</w:t>
      </w:r>
      <w:r w:rsidR="004B524B" w:rsidRPr="00A72B71">
        <w:rPr>
          <w:i/>
          <w:iCs/>
        </w:rPr>
        <w:t xml:space="preserve"> sur la course un peu stérile au</w:t>
      </w:r>
      <w:r w:rsidR="001D2FDB" w:rsidRPr="00A72B71">
        <w:rPr>
          <w:i/>
          <w:iCs/>
        </w:rPr>
        <w:t>x annonces du</w:t>
      </w:r>
      <w:r w:rsidR="004B524B" w:rsidRPr="00A72B71">
        <w:rPr>
          <w:i/>
          <w:iCs/>
        </w:rPr>
        <w:t xml:space="preserve"> nombre</w:t>
      </w:r>
      <w:r w:rsidR="00EC547A">
        <w:rPr>
          <w:i/>
          <w:iCs/>
        </w:rPr>
        <w:t xml:space="preserve"> maximal</w:t>
      </w:r>
      <w:r w:rsidR="004B524B" w:rsidRPr="00A72B71">
        <w:rPr>
          <w:i/>
          <w:iCs/>
        </w:rPr>
        <w:t xml:space="preserve"> de visiteurs</w:t>
      </w:r>
      <w:r w:rsidR="001D2FDB" w:rsidRPr="00A72B71">
        <w:rPr>
          <w:i/>
          <w:iCs/>
        </w:rPr>
        <w:t>, ça n’est pas plus mal. L’important pour nos exposants est d’avoir les bons visiteurs</w:t>
      </w:r>
      <w:r w:rsidR="00A72B71" w:rsidRPr="00A72B71">
        <w:rPr>
          <w:i/>
          <w:iCs/>
        </w:rPr>
        <w:t xml:space="preserve"> (et bien entendu en quantité suffisante également</w:t>
      </w:r>
      <w:r w:rsidR="00EC547A">
        <w:rPr>
          <w:i/>
          <w:iCs/>
        </w:rPr>
        <w:t>)</w:t>
      </w:r>
      <w:r w:rsidR="00A72B71" w:rsidRPr="00A72B71">
        <w:rPr>
          <w:i/>
          <w:iCs/>
        </w:rPr>
        <w:t> ».</w:t>
      </w:r>
    </w:p>
    <w:p w14:paraId="3A82B748" w14:textId="77777777" w:rsidR="00A72B71" w:rsidRDefault="00A72B71" w:rsidP="00E87347">
      <w:pPr>
        <w:spacing w:after="0"/>
        <w:jc w:val="both"/>
      </w:pPr>
    </w:p>
    <w:p w14:paraId="2C464F65" w14:textId="6B66FCCB" w:rsidR="00A72B71" w:rsidRPr="005937FE" w:rsidRDefault="00144627" w:rsidP="00E87347">
      <w:pPr>
        <w:spacing w:after="0"/>
        <w:jc w:val="both"/>
        <w:rPr>
          <w:b/>
          <w:bCs/>
        </w:rPr>
      </w:pPr>
      <w:r>
        <w:rPr>
          <w:b/>
          <w:bCs/>
        </w:rPr>
        <w:t xml:space="preserve">Marketing, communication </w:t>
      </w:r>
      <w:r w:rsidR="00E56740">
        <w:rPr>
          <w:b/>
          <w:bCs/>
        </w:rPr>
        <w:t>et d</w:t>
      </w:r>
      <w:r w:rsidR="00A72B71" w:rsidRPr="005937FE">
        <w:rPr>
          <w:b/>
          <w:bCs/>
        </w:rPr>
        <w:t>igitalisation</w:t>
      </w:r>
    </w:p>
    <w:p w14:paraId="269A8181" w14:textId="32FA3220" w:rsidR="00EB7BFD" w:rsidRDefault="00E56740" w:rsidP="00E87347">
      <w:pPr>
        <w:spacing w:after="0"/>
        <w:jc w:val="both"/>
      </w:pPr>
      <w:r>
        <w:t xml:space="preserve">Outil vu comme </w:t>
      </w:r>
      <w:r w:rsidR="00353B72">
        <w:t>indispensable, la digitalisation dans l’industrie touche également le marketing et la communication des spécialistes de la chaîne d</w:t>
      </w:r>
      <w:r w:rsidR="005D261E">
        <w:t>e</w:t>
      </w:r>
      <w:r w:rsidR="00353B72">
        <w:t xml:space="preserve"> production des microtechniques. </w:t>
      </w:r>
      <w:r w:rsidR="00EB7BFD">
        <w:t xml:space="preserve">Face à la pandémie, la plupart des manifestations techniques </w:t>
      </w:r>
      <w:r w:rsidR="00120ED7">
        <w:t xml:space="preserve">leur </w:t>
      </w:r>
      <w:r w:rsidR="00EB7BFD">
        <w:t>ont proposé des solutions</w:t>
      </w:r>
      <w:r w:rsidR="005D261E">
        <w:t xml:space="preserve"> </w:t>
      </w:r>
      <w:r w:rsidR="005D261E" w:rsidRPr="006413EE">
        <w:t>et de</w:t>
      </w:r>
      <w:r w:rsidR="00347EE5" w:rsidRPr="006413EE">
        <w:t>s</w:t>
      </w:r>
      <w:r w:rsidR="005D261E" w:rsidRPr="006413EE">
        <w:t xml:space="preserve"> « manifestations virtuelles »</w:t>
      </w:r>
      <w:r w:rsidR="00151600" w:rsidRPr="006413EE">
        <w:t xml:space="preserve">. Le </w:t>
      </w:r>
      <w:r w:rsidR="00151600" w:rsidRPr="00B528F8">
        <w:t>SIAMS n’a pas échappé à cette tendance</w:t>
      </w:r>
      <w:r w:rsidR="00995181" w:rsidRPr="00B528F8">
        <w:t xml:space="preserve">, </w:t>
      </w:r>
      <w:r w:rsidR="00120ED7" w:rsidRPr="00B528F8">
        <w:t>et</w:t>
      </w:r>
      <w:r w:rsidR="00995181" w:rsidRPr="00B528F8">
        <w:t xml:space="preserve"> le salon </w:t>
      </w:r>
      <w:r w:rsidR="00120ED7" w:rsidRPr="00B528F8">
        <w:t xml:space="preserve">au cœur de l’Arc jurassien des microtechniques </w:t>
      </w:r>
      <w:r w:rsidR="00995181" w:rsidRPr="00B528F8">
        <w:t xml:space="preserve">se veut </w:t>
      </w:r>
      <w:r w:rsidR="00120ED7" w:rsidRPr="00B528F8">
        <w:t xml:space="preserve">plus que jamais </w:t>
      </w:r>
      <w:r w:rsidR="00995181" w:rsidRPr="00B528F8">
        <w:t>être un fournisseur d’une solution global</w:t>
      </w:r>
      <w:r w:rsidR="00C92695" w:rsidRPr="00B528F8">
        <w:t>e</w:t>
      </w:r>
      <w:r w:rsidR="00995181" w:rsidRPr="00B528F8">
        <w:t xml:space="preserve"> intégrée de communication</w:t>
      </w:r>
      <w:r w:rsidR="00FB051C" w:rsidRPr="00B528F8">
        <w:t xml:space="preserve"> toute l’année </w:t>
      </w:r>
      <w:r w:rsidR="00EA10DA" w:rsidRPr="00B528F8">
        <w:t>en complément de la manifestation dans le monde réel</w:t>
      </w:r>
      <w:r w:rsidR="00995181" w:rsidRPr="00B528F8">
        <w:t xml:space="preserve">. </w:t>
      </w:r>
      <w:r w:rsidR="00EF181A" w:rsidRPr="00B528F8">
        <w:t xml:space="preserve">Christophe Bichsel </w:t>
      </w:r>
      <w:r w:rsidR="00296DE3" w:rsidRPr="00B528F8">
        <w:t xml:space="preserve">responsable clientèle </w:t>
      </w:r>
      <w:r w:rsidR="00EF181A" w:rsidRPr="00B528F8">
        <w:t xml:space="preserve">précise : </w:t>
      </w:r>
      <w:r w:rsidR="00EF181A" w:rsidRPr="00B528F8">
        <w:rPr>
          <w:i/>
          <w:iCs/>
        </w:rPr>
        <w:t>« </w:t>
      </w:r>
      <w:r w:rsidR="0029335B" w:rsidRPr="00B528F8">
        <w:rPr>
          <w:i/>
          <w:iCs/>
        </w:rPr>
        <w:t>Le</w:t>
      </w:r>
      <w:r w:rsidR="0029335B" w:rsidRPr="006413EE">
        <w:rPr>
          <w:i/>
          <w:iCs/>
        </w:rPr>
        <w:t xml:space="preserve"> SIAMS réel est une plateforme de communication et d’échange</w:t>
      </w:r>
      <w:r w:rsidR="00214375" w:rsidRPr="006413EE">
        <w:rPr>
          <w:i/>
          <w:iCs/>
        </w:rPr>
        <w:t>s</w:t>
      </w:r>
      <w:r w:rsidR="001E104F" w:rsidRPr="006413EE">
        <w:rPr>
          <w:i/>
          <w:iCs/>
        </w:rPr>
        <w:t xml:space="preserve"> entre les entreprises actives à tous les niveaux de la chaîne de production des </w:t>
      </w:r>
      <w:r w:rsidR="00254E3B" w:rsidRPr="006413EE">
        <w:rPr>
          <w:i/>
          <w:iCs/>
        </w:rPr>
        <w:t xml:space="preserve">microtechniques. Les exposants et les visiteurs y recherchent un contact réel et humain pour </w:t>
      </w:r>
      <w:r w:rsidR="007B4767" w:rsidRPr="006413EE">
        <w:rPr>
          <w:i/>
          <w:iCs/>
        </w:rPr>
        <w:t>créer, développer, renforcer des relations humaines et commerciales profitables ».</w:t>
      </w:r>
      <w:r w:rsidR="007B4767" w:rsidRPr="006413EE">
        <w:t xml:space="preserve"> </w:t>
      </w:r>
      <w:r w:rsidR="00D24FEF" w:rsidRPr="006413EE">
        <w:t xml:space="preserve">Il ajoute : </w:t>
      </w:r>
      <w:r w:rsidR="00D24FEF" w:rsidRPr="006413EE">
        <w:rPr>
          <w:i/>
          <w:iCs/>
        </w:rPr>
        <w:t>« Notre but avec les solutions en ligne et les services</w:t>
      </w:r>
      <w:r w:rsidR="00AD110F" w:rsidRPr="006413EE">
        <w:rPr>
          <w:i/>
          <w:iCs/>
        </w:rPr>
        <w:t xml:space="preserve"> proposés</w:t>
      </w:r>
      <w:r w:rsidR="00D24FEF" w:rsidRPr="006413EE">
        <w:rPr>
          <w:i/>
          <w:iCs/>
        </w:rPr>
        <w:t xml:space="preserve"> est de </w:t>
      </w:r>
      <w:r w:rsidR="002340E7" w:rsidRPr="006413EE">
        <w:rPr>
          <w:i/>
          <w:iCs/>
        </w:rPr>
        <w:t xml:space="preserve">simplifier et </w:t>
      </w:r>
      <w:r w:rsidR="00D24FEF" w:rsidRPr="006413EE">
        <w:rPr>
          <w:i/>
          <w:iCs/>
        </w:rPr>
        <w:t>compléter ce</w:t>
      </w:r>
      <w:r w:rsidR="002340E7" w:rsidRPr="006413EE">
        <w:rPr>
          <w:i/>
          <w:iCs/>
        </w:rPr>
        <w:t xml:space="preserve"> contact et cette relation ».</w:t>
      </w:r>
      <w:r w:rsidR="002340E7" w:rsidRPr="002340E7">
        <w:rPr>
          <w:i/>
          <w:iCs/>
        </w:rPr>
        <w:t xml:space="preserve"> </w:t>
      </w:r>
    </w:p>
    <w:p w14:paraId="59CBE5FF" w14:textId="77777777" w:rsidR="00EB7BFD" w:rsidRDefault="00EB7BFD" w:rsidP="00E87347">
      <w:pPr>
        <w:spacing w:after="0"/>
        <w:jc w:val="both"/>
      </w:pPr>
    </w:p>
    <w:p w14:paraId="4A46652F" w14:textId="77777777" w:rsidR="0043492E" w:rsidRDefault="0043492E">
      <w:pPr>
        <w:rPr>
          <w:b/>
          <w:bCs/>
        </w:rPr>
      </w:pPr>
      <w:r>
        <w:rPr>
          <w:b/>
          <w:bCs/>
        </w:rPr>
        <w:br w:type="page"/>
      </w:r>
    </w:p>
    <w:p w14:paraId="0671A8A3" w14:textId="1BD15F6C" w:rsidR="00F32547" w:rsidRPr="005A6031" w:rsidRDefault="00F32547" w:rsidP="00F32547">
      <w:pPr>
        <w:spacing w:after="0"/>
        <w:jc w:val="both"/>
        <w:rPr>
          <w:b/>
          <w:bCs/>
        </w:rPr>
      </w:pPr>
      <w:r w:rsidRPr="005A6031">
        <w:rPr>
          <w:b/>
          <w:bCs/>
        </w:rPr>
        <w:lastRenderedPageBreak/>
        <w:t>Portail d’informations – solution intégrée</w:t>
      </w:r>
    </w:p>
    <w:p w14:paraId="407DF141" w14:textId="24D87545" w:rsidR="00C00B83" w:rsidRDefault="00F32547" w:rsidP="00C00B83">
      <w:pPr>
        <w:spacing w:after="0"/>
        <w:jc w:val="both"/>
      </w:pPr>
      <w:r>
        <w:t xml:space="preserve">Chaque </w:t>
      </w:r>
      <w:r w:rsidRPr="006413EE">
        <w:t>exposant dispose de son propre espace de communication sur le site web de SIAMS.</w:t>
      </w:r>
      <w:r w:rsidR="00FF757F" w:rsidRPr="006413EE">
        <w:t xml:space="preserve"> Ainsi, le portail d’information</w:t>
      </w:r>
      <w:r w:rsidR="003F5749" w:rsidRPr="006413EE">
        <w:t>s</w:t>
      </w:r>
      <w:r w:rsidR="00FF757F" w:rsidRPr="006413EE">
        <w:t xml:space="preserve"> est une porte d’entrée dans le monde microtechnique. </w:t>
      </w:r>
      <w:r w:rsidR="007519E6" w:rsidRPr="006413EE">
        <w:t>Au contraire d</w:t>
      </w:r>
      <w:r w:rsidR="0021011D" w:rsidRPr="006413EE">
        <w:t>’un</w:t>
      </w:r>
      <w:r w:rsidR="007519E6" w:rsidRPr="006413EE">
        <w:t xml:space="preserve"> site web </w:t>
      </w:r>
      <w:r w:rsidR="0021011D" w:rsidRPr="006413EE">
        <w:t>d’un exposant</w:t>
      </w:r>
      <w:r w:rsidR="007519E6" w:rsidRPr="006413EE">
        <w:t xml:space="preserve"> (qu’il n’a pas vocation de concurrencer)</w:t>
      </w:r>
      <w:r w:rsidR="002D7442" w:rsidRPr="006413EE">
        <w:t>,</w:t>
      </w:r>
      <w:r w:rsidR="007519E6" w:rsidRPr="006413EE">
        <w:t xml:space="preserve"> le portail </w:t>
      </w:r>
      <w:r w:rsidR="0016674E" w:rsidRPr="006413EE">
        <w:t>présente un assortiment cohérent et le plus complet possible de nouvelles microtechnique</w:t>
      </w:r>
      <w:r w:rsidR="00EB4A9C" w:rsidRPr="006413EE">
        <w:t>s</w:t>
      </w:r>
      <w:r w:rsidR="0016674E" w:rsidRPr="006413EE">
        <w:t xml:space="preserve">. Le but ? </w:t>
      </w:r>
      <w:r w:rsidR="00EB4A9C" w:rsidRPr="006413EE">
        <w:t>r</w:t>
      </w:r>
      <w:r w:rsidR="0016674E" w:rsidRPr="006413EE">
        <w:t xml:space="preserve">ecréer les synergies du monde réel. </w:t>
      </w:r>
      <w:r w:rsidR="00AB2DC4" w:rsidRPr="006413EE">
        <w:t xml:space="preserve">Laurence Roy explique : </w:t>
      </w:r>
      <w:r w:rsidR="00BF649F" w:rsidRPr="006413EE">
        <w:rPr>
          <w:i/>
          <w:iCs/>
        </w:rPr>
        <w:t xml:space="preserve">« Nous avons déjà complètement digitalisé le processus d’inscription à SIAMS </w:t>
      </w:r>
      <w:r w:rsidR="00BF649F" w:rsidRPr="00267ADB">
        <w:rPr>
          <w:i/>
          <w:iCs/>
        </w:rPr>
        <w:t>depuis 201</w:t>
      </w:r>
      <w:r w:rsidR="00267ADB" w:rsidRPr="00267ADB">
        <w:rPr>
          <w:i/>
          <w:iCs/>
        </w:rPr>
        <w:t>4</w:t>
      </w:r>
      <w:r w:rsidR="00C300D3" w:rsidRPr="006413EE">
        <w:rPr>
          <w:i/>
          <w:iCs/>
        </w:rPr>
        <w:t xml:space="preserve"> et </w:t>
      </w:r>
      <w:r w:rsidR="00C00B83" w:rsidRPr="006413EE">
        <w:rPr>
          <w:i/>
          <w:iCs/>
        </w:rPr>
        <w:t xml:space="preserve">nos clients y sont donc sensibles. Depuis cette fin d’année, nous avons encore amélioré les services offerts par le portail d’informations. En plus des news (désormais avec la vidéo) et des messages clés qu’ils peuvent publier, les exposants </w:t>
      </w:r>
      <w:r w:rsidR="00766412" w:rsidRPr="006413EE">
        <w:rPr>
          <w:i/>
          <w:iCs/>
        </w:rPr>
        <w:t>ont également la possibilit</w:t>
      </w:r>
      <w:r w:rsidR="00F038EF" w:rsidRPr="006413EE">
        <w:rPr>
          <w:i/>
          <w:iCs/>
        </w:rPr>
        <w:t>é d’y</w:t>
      </w:r>
      <w:r w:rsidR="00C00B83" w:rsidRPr="006413EE">
        <w:rPr>
          <w:i/>
          <w:iCs/>
        </w:rPr>
        <w:t xml:space="preserve"> gérer une bib</w:t>
      </w:r>
      <w:r w:rsidR="00290E59" w:rsidRPr="006413EE">
        <w:rPr>
          <w:i/>
          <w:iCs/>
        </w:rPr>
        <w:t>liothèque de téléchargement</w:t>
      </w:r>
      <w:r w:rsidR="00197B0B" w:rsidRPr="006413EE">
        <w:rPr>
          <w:i/>
          <w:iCs/>
        </w:rPr>
        <w:t>s</w:t>
      </w:r>
      <w:r w:rsidR="00526181" w:rsidRPr="006413EE">
        <w:rPr>
          <w:i/>
          <w:iCs/>
        </w:rPr>
        <w:t xml:space="preserve"> et ils disposent même d’une page d’accueil personnalisée</w:t>
      </w:r>
      <w:r w:rsidR="00526181" w:rsidRPr="00526181">
        <w:rPr>
          <w:i/>
          <w:iCs/>
        </w:rPr>
        <w:t xml:space="preserve"> générée complètement automatiquement ».</w:t>
      </w:r>
    </w:p>
    <w:p w14:paraId="37B4DD06" w14:textId="77777777" w:rsidR="00C00B83" w:rsidRDefault="00C00B83" w:rsidP="00C00B83">
      <w:pPr>
        <w:spacing w:after="0"/>
        <w:jc w:val="both"/>
      </w:pPr>
    </w:p>
    <w:p w14:paraId="7A03D853" w14:textId="57AF7442" w:rsidR="005A6031" w:rsidRPr="009D30A2" w:rsidRDefault="00526181" w:rsidP="00845DED">
      <w:pPr>
        <w:spacing w:after="0"/>
        <w:jc w:val="both"/>
        <w:rPr>
          <w:i/>
          <w:iCs/>
        </w:rPr>
      </w:pPr>
      <w:r>
        <w:t xml:space="preserve">Dorénavant les visiteurs </w:t>
      </w:r>
      <w:r w:rsidR="00845DED">
        <w:t xml:space="preserve">peuvent non seulement </w:t>
      </w:r>
      <w:r w:rsidR="00290E59">
        <w:t>préparer leur v</w:t>
      </w:r>
      <w:r w:rsidR="006413EE">
        <w:t>oyage</w:t>
      </w:r>
      <w:r w:rsidR="00290E59">
        <w:t xml:space="preserve"> </w:t>
      </w:r>
      <w:r w:rsidR="00290E59" w:rsidRPr="00F144FB">
        <w:t>et</w:t>
      </w:r>
      <w:r w:rsidR="00E630B5" w:rsidRPr="00F144FB">
        <w:t xml:space="preserve"> </w:t>
      </w:r>
      <w:r w:rsidR="00290E59" w:rsidRPr="00F144FB">
        <w:t>créer une liste personnalisée</w:t>
      </w:r>
      <w:r w:rsidR="00845DED" w:rsidRPr="00F144FB">
        <w:t xml:space="preserve"> mais</w:t>
      </w:r>
      <w:r w:rsidR="00BF05C1" w:rsidRPr="00F144FB">
        <w:t>, s’ils</w:t>
      </w:r>
      <w:r w:rsidR="00845DED" w:rsidRPr="00F144FB">
        <w:t xml:space="preserve"> le souhaitent</w:t>
      </w:r>
      <w:r w:rsidR="00BF05C1" w:rsidRPr="00F144FB">
        <w:t>,</w:t>
      </w:r>
      <w:r w:rsidR="00845DED" w:rsidRPr="00F144FB">
        <w:t xml:space="preserve"> </w:t>
      </w:r>
      <w:r w:rsidR="00290E59" w:rsidRPr="00F144FB">
        <w:t xml:space="preserve">annoncer </w:t>
      </w:r>
      <w:r w:rsidR="002B7991" w:rsidRPr="00F144FB">
        <w:t xml:space="preserve">également </w:t>
      </w:r>
      <w:r w:rsidR="00290E59" w:rsidRPr="00F144FB">
        <w:t>leur visite aux exposants et même</w:t>
      </w:r>
      <w:r w:rsidR="00290E59" w:rsidRPr="006413EE">
        <w:t xml:space="preserve"> </w:t>
      </w:r>
      <w:r w:rsidR="00E17C70" w:rsidRPr="006413EE">
        <w:t>les</w:t>
      </w:r>
      <w:r w:rsidR="00290E59" w:rsidRPr="006413EE">
        <w:t xml:space="preserve"> informer à l’avance du sujet qu’ils souhaitent aborder. </w:t>
      </w:r>
      <w:r w:rsidR="00C17501" w:rsidRPr="006413EE">
        <w:t xml:space="preserve">Pierre-Yves Kohler conclut : </w:t>
      </w:r>
      <w:r w:rsidR="00C17501" w:rsidRPr="006413EE">
        <w:rPr>
          <w:i/>
          <w:iCs/>
        </w:rPr>
        <w:t>« </w:t>
      </w:r>
      <w:r w:rsidR="00111FDC" w:rsidRPr="006413EE">
        <w:rPr>
          <w:i/>
          <w:iCs/>
        </w:rPr>
        <w:t xml:space="preserve">Nous travaillons </w:t>
      </w:r>
      <w:r w:rsidR="00646AE1" w:rsidRPr="006413EE">
        <w:rPr>
          <w:i/>
          <w:iCs/>
        </w:rPr>
        <w:t xml:space="preserve">également </w:t>
      </w:r>
      <w:r w:rsidR="00111FDC" w:rsidRPr="006413EE">
        <w:rPr>
          <w:i/>
          <w:iCs/>
        </w:rPr>
        <w:t xml:space="preserve">à d’autres solutions digitales pour la communauté des visiteurs de SIAMS, </w:t>
      </w:r>
      <w:r w:rsidR="00646AE1" w:rsidRPr="006413EE">
        <w:rPr>
          <w:i/>
          <w:iCs/>
        </w:rPr>
        <w:t xml:space="preserve">mais tous ces éléments ne doivent pas </w:t>
      </w:r>
      <w:r w:rsidR="00321DED" w:rsidRPr="006413EE">
        <w:rPr>
          <w:i/>
          <w:iCs/>
        </w:rPr>
        <w:t>être l’arbre qui masque la for</w:t>
      </w:r>
      <w:r w:rsidR="005F2D05" w:rsidRPr="006413EE">
        <w:rPr>
          <w:i/>
          <w:iCs/>
        </w:rPr>
        <w:t>ê</w:t>
      </w:r>
      <w:r w:rsidR="00321DED" w:rsidRPr="006413EE">
        <w:rPr>
          <w:i/>
          <w:iCs/>
        </w:rPr>
        <w:t>t. Du</w:t>
      </w:r>
      <w:r w:rsidR="00321DED" w:rsidRPr="009D30A2">
        <w:rPr>
          <w:i/>
          <w:iCs/>
        </w:rPr>
        <w:t xml:space="preserve"> 5 au 8 avril de l’année prochaine, le SIAMS </w:t>
      </w:r>
      <w:r w:rsidR="006413EE">
        <w:rPr>
          <w:i/>
          <w:iCs/>
        </w:rPr>
        <w:t xml:space="preserve">bien réel </w:t>
      </w:r>
      <w:r w:rsidR="00321DED" w:rsidRPr="009D30A2">
        <w:rPr>
          <w:i/>
          <w:iCs/>
        </w:rPr>
        <w:t xml:space="preserve">ouvrira ses portes </w:t>
      </w:r>
      <w:r w:rsidR="005562B6" w:rsidRPr="009D30A2">
        <w:rPr>
          <w:i/>
          <w:iCs/>
        </w:rPr>
        <w:t xml:space="preserve">au Forum de l’Arc à Moutier </w:t>
      </w:r>
      <w:r w:rsidR="00321DED" w:rsidRPr="009D30A2">
        <w:rPr>
          <w:i/>
          <w:iCs/>
        </w:rPr>
        <w:t xml:space="preserve">et </w:t>
      </w:r>
      <w:r w:rsidR="005562B6" w:rsidRPr="009D30A2">
        <w:rPr>
          <w:i/>
          <w:iCs/>
        </w:rPr>
        <w:t xml:space="preserve">il affichera également son lot </w:t>
      </w:r>
      <w:r w:rsidR="00FA3466">
        <w:rPr>
          <w:i/>
          <w:iCs/>
        </w:rPr>
        <w:t xml:space="preserve">d’améliorations </w:t>
      </w:r>
      <w:r w:rsidR="005562B6" w:rsidRPr="009D30A2">
        <w:rPr>
          <w:i/>
          <w:iCs/>
        </w:rPr>
        <w:t xml:space="preserve">pour </w:t>
      </w:r>
      <w:r w:rsidR="002F410F" w:rsidRPr="009D30A2">
        <w:rPr>
          <w:i/>
          <w:iCs/>
        </w:rPr>
        <w:t xml:space="preserve">assurer une semaine parfaite et </w:t>
      </w:r>
      <w:r w:rsidR="00FA3466">
        <w:rPr>
          <w:i/>
          <w:iCs/>
        </w:rPr>
        <w:t>garantir</w:t>
      </w:r>
      <w:r w:rsidR="005562B6" w:rsidRPr="009D30A2">
        <w:rPr>
          <w:i/>
          <w:iCs/>
        </w:rPr>
        <w:t xml:space="preserve"> que les visiteurs et les exposants </w:t>
      </w:r>
      <w:r w:rsidR="002F410F" w:rsidRPr="009D30A2">
        <w:rPr>
          <w:i/>
          <w:iCs/>
        </w:rPr>
        <w:t>réservent directement les dates du</w:t>
      </w:r>
      <w:r w:rsidR="009D30A2" w:rsidRPr="009D30A2">
        <w:rPr>
          <w:i/>
          <w:iCs/>
        </w:rPr>
        <w:t xml:space="preserve"> 16 au 19 avril 2024, dates de la 18</w:t>
      </w:r>
      <w:r w:rsidR="009D30A2" w:rsidRPr="009D30A2">
        <w:rPr>
          <w:i/>
          <w:iCs/>
          <w:vertAlign w:val="superscript"/>
        </w:rPr>
        <w:t>ème</w:t>
      </w:r>
      <w:r w:rsidR="009D30A2" w:rsidRPr="009D30A2">
        <w:rPr>
          <w:i/>
          <w:iCs/>
        </w:rPr>
        <w:t xml:space="preserve"> édition de SIAMS ».</w:t>
      </w:r>
    </w:p>
    <w:p w14:paraId="593F1878" w14:textId="77777777" w:rsidR="009D30A2" w:rsidRDefault="009D30A2" w:rsidP="00845DED">
      <w:pPr>
        <w:spacing w:after="0"/>
        <w:jc w:val="both"/>
      </w:pPr>
    </w:p>
    <w:p w14:paraId="61C6A916" w14:textId="5DCE0044" w:rsidR="005A6031" w:rsidRPr="000230A3" w:rsidRDefault="009E6BEA" w:rsidP="00E87347">
      <w:pPr>
        <w:spacing w:after="0"/>
        <w:jc w:val="both"/>
      </w:pPr>
      <w:r>
        <w:t xml:space="preserve">Prochaine occasion </w:t>
      </w:r>
      <w:r w:rsidR="00FA3466">
        <w:t xml:space="preserve">à ne pas manquer de </w:t>
      </w:r>
      <w:r>
        <w:t>venir à Moutier : du 5 au 8 avril 2022.</w:t>
      </w:r>
    </w:p>
    <w:p w14:paraId="0CBE8124" w14:textId="036CF602" w:rsidR="00E87347" w:rsidRPr="009A0759" w:rsidRDefault="00E87347" w:rsidP="00E87347">
      <w:pPr>
        <w:spacing w:after="0"/>
        <w:jc w:val="both"/>
        <w:rPr>
          <w:sz w:val="18"/>
          <w:szCs w:val="18"/>
        </w:rPr>
      </w:pPr>
    </w:p>
    <w:p w14:paraId="630C8424" w14:textId="0E448A5F" w:rsidR="00311C22" w:rsidRDefault="003F1B31" w:rsidP="00E87347">
      <w:pPr>
        <w:spacing w:after="0"/>
        <w:jc w:val="both"/>
      </w:pPr>
      <w:r>
        <w:t>Pour</w:t>
      </w:r>
      <w:r w:rsidR="001207B4">
        <w:t xml:space="preserve"> en savoir plus et s’informer sur le monde de la </w:t>
      </w:r>
      <w:r w:rsidR="00F42B4F">
        <w:t>microtechnique</w:t>
      </w:r>
      <w:r>
        <w:t xml:space="preserve">, une seule adresse : </w:t>
      </w:r>
      <w:hyperlink r:id="rId10" w:history="1">
        <w:r w:rsidRPr="00716534">
          <w:rPr>
            <w:rStyle w:val="Lienhypertexte"/>
          </w:rPr>
          <w:t>www.siams.ch</w:t>
        </w:r>
      </w:hyperlink>
      <w:r>
        <w:t xml:space="preserve"> </w:t>
      </w:r>
    </w:p>
    <w:p w14:paraId="15053D2C" w14:textId="77777777" w:rsidR="009D4927" w:rsidRDefault="009D4927" w:rsidP="00E87347">
      <w:pPr>
        <w:spacing w:after="0"/>
        <w:jc w:val="both"/>
      </w:pPr>
    </w:p>
    <w:p w14:paraId="4D628A1E" w14:textId="77777777" w:rsidR="00072708" w:rsidRDefault="00DE7AC4" w:rsidP="00333B9A">
      <w:pPr>
        <w:spacing w:after="0"/>
        <w:jc w:val="both"/>
        <w:rPr>
          <w:i/>
          <w:iCs/>
        </w:rPr>
      </w:pPr>
      <w:r w:rsidRPr="00F806A7">
        <w:rPr>
          <w:i/>
          <w:iCs/>
        </w:rPr>
        <w:t xml:space="preserve">Prochain communiqué : </w:t>
      </w:r>
      <w:r w:rsidR="00072708">
        <w:rPr>
          <w:i/>
          <w:iCs/>
        </w:rPr>
        <w:t>fin janvier après la séance d’informations aux exposants.</w:t>
      </w:r>
    </w:p>
    <w:p w14:paraId="7B33DCED" w14:textId="77777777" w:rsidR="00072708" w:rsidRDefault="00072708" w:rsidP="00333B9A">
      <w:pPr>
        <w:spacing w:after="0"/>
        <w:jc w:val="both"/>
        <w:rPr>
          <w:i/>
          <w:iCs/>
        </w:rPr>
      </w:pPr>
    </w:p>
    <w:p w14:paraId="24F8028E" w14:textId="77777777" w:rsidR="00820563" w:rsidRDefault="00820563" w:rsidP="00333B9A">
      <w:pPr>
        <w:spacing w:after="0"/>
        <w:jc w:val="both"/>
      </w:pPr>
    </w:p>
    <w:p w14:paraId="1BA3A4F0" w14:textId="77777777" w:rsidR="0032521A" w:rsidRDefault="0032521A" w:rsidP="00333B9A">
      <w:pPr>
        <w:spacing w:after="0"/>
        <w:jc w:val="both"/>
      </w:pPr>
    </w:p>
    <w:p w14:paraId="1443D592" w14:textId="77777777" w:rsidR="0032521A" w:rsidRDefault="0032521A" w:rsidP="00333B9A">
      <w:pPr>
        <w:spacing w:after="0"/>
        <w:jc w:val="both"/>
      </w:pPr>
    </w:p>
    <w:p w14:paraId="03A3FE2D" w14:textId="77777777" w:rsidR="0032521A" w:rsidRDefault="0032521A" w:rsidP="00333B9A">
      <w:pPr>
        <w:spacing w:after="0"/>
        <w:jc w:val="both"/>
      </w:pPr>
    </w:p>
    <w:p w14:paraId="465613C9" w14:textId="77777777" w:rsidR="0032521A" w:rsidRDefault="0032521A" w:rsidP="00333B9A">
      <w:pPr>
        <w:spacing w:after="0"/>
        <w:jc w:val="both"/>
      </w:pPr>
    </w:p>
    <w:p w14:paraId="4FB9AFA0" w14:textId="77777777" w:rsidR="0032521A" w:rsidRDefault="0032521A" w:rsidP="00333B9A">
      <w:pPr>
        <w:spacing w:after="0"/>
        <w:jc w:val="both"/>
      </w:pPr>
    </w:p>
    <w:p w14:paraId="20F6ABD0" w14:textId="77777777" w:rsidR="00820563" w:rsidRDefault="00820563" w:rsidP="00333B9A">
      <w:pPr>
        <w:spacing w:after="0"/>
        <w:jc w:val="both"/>
      </w:pPr>
    </w:p>
    <w:p w14:paraId="29BB68AA" w14:textId="5986BC67" w:rsidR="00333B9A" w:rsidRPr="00DE0EE5" w:rsidRDefault="00EA7CCA" w:rsidP="00333B9A">
      <w:pPr>
        <w:spacing w:after="0"/>
        <w:jc w:val="both"/>
      </w:pPr>
      <w:r>
        <w:rPr>
          <w:i/>
          <w:iCs/>
        </w:rPr>
        <w:t>.</w:t>
      </w:r>
      <w:r w:rsidR="00DE7AC4" w:rsidRPr="00F806A7">
        <w:rPr>
          <w:i/>
          <w:iCs/>
        </w:rPr>
        <w:t xml:space="preserve"> </w:t>
      </w:r>
    </w:p>
    <w:p w14:paraId="15AB075E" w14:textId="77777777" w:rsidR="00333B9A" w:rsidRPr="00DE0EE5" w:rsidRDefault="00333B9A" w:rsidP="00333B9A">
      <w:pPr>
        <w:tabs>
          <w:tab w:val="right" w:pos="9214"/>
        </w:tabs>
        <w:spacing w:after="0"/>
        <w:ind w:firstLine="708"/>
        <w:jc w:val="both"/>
        <w:rPr>
          <w:b/>
          <w:sz w:val="16"/>
        </w:rPr>
      </w:pPr>
      <w:r w:rsidRPr="00DE0EE5">
        <w:rPr>
          <w:b/>
          <w:sz w:val="16"/>
        </w:rPr>
        <w:tab/>
        <w:t>Contact presse</w:t>
      </w:r>
    </w:p>
    <w:p w14:paraId="5D46712C" w14:textId="77777777" w:rsidR="00333B9A" w:rsidRPr="00DE0EE5" w:rsidRDefault="00333B9A" w:rsidP="00333B9A">
      <w:pPr>
        <w:spacing w:after="0"/>
        <w:jc w:val="right"/>
        <w:rPr>
          <w:sz w:val="16"/>
        </w:rPr>
      </w:pPr>
      <w:r w:rsidRPr="00DE0EE5">
        <w:rPr>
          <w:b/>
          <w:sz w:val="16"/>
        </w:rPr>
        <w:t xml:space="preserve">FAJI SA  |  </w:t>
      </w:r>
      <w:r w:rsidRPr="00DE0EE5">
        <w:rPr>
          <w:sz w:val="16"/>
        </w:rPr>
        <w:t>Pierre-Yves Kohler, Directeur  |  Rue industrielle 98  |  CH-2740 Moutier</w:t>
      </w:r>
    </w:p>
    <w:p w14:paraId="6E435FB4" w14:textId="1F4FBA02" w:rsidR="00333B9A" w:rsidRDefault="00333B9A" w:rsidP="00B41668">
      <w:pPr>
        <w:spacing w:after="0"/>
        <w:jc w:val="right"/>
      </w:pPr>
      <w:r w:rsidRPr="00DE0EE5">
        <w:rPr>
          <w:sz w:val="16"/>
        </w:rPr>
        <w:t xml:space="preserve">T +41 32 492 70 10  | </w:t>
      </w:r>
      <w:r>
        <w:rPr>
          <w:sz w:val="16"/>
        </w:rPr>
        <w:t>M</w:t>
      </w:r>
      <w:r w:rsidRPr="00DE0EE5">
        <w:rPr>
          <w:sz w:val="16"/>
        </w:rPr>
        <w:t xml:space="preserve"> +41 79 785 46 01  |  </w:t>
      </w:r>
      <w:hyperlink r:id="rId11" w:history="1">
        <w:r w:rsidRPr="00DE0EE5">
          <w:rPr>
            <w:rStyle w:val="Lienhypertexte"/>
            <w:sz w:val="16"/>
          </w:rPr>
          <w:t>pierre-yves.kohler@faji.ch</w:t>
        </w:r>
      </w:hyperlink>
      <w:r w:rsidRPr="006D5165">
        <w:rPr>
          <w:sz w:val="16"/>
        </w:rPr>
        <w:t xml:space="preserve"> </w:t>
      </w:r>
    </w:p>
    <w:sectPr w:rsidR="00333B9A" w:rsidSect="00345EB8">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B60B" w14:textId="77777777" w:rsidR="00D936EF" w:rsidRDefault="00D936EF" w:rsidP="00D03994">
      <w:pPr>
        <w:spacing w:after="0" w:line="240" w:lineRule="auto"/>
      </w:pPr>
      <w:r>
        <w:separator/>
      </w:r>
    </w:p>
  </w:endnote>
  <w:endnote w:type="continuationSeparator" w:id="0">
    <w:p w14:paraId="5B8E540B" w14:textId="77777777" w:rsidR="00D936EF" w:rsidRDefault="00D936EF" w:rsidP="00D03994">
      <w:pPr>
        <w:spacing w:after="0" w:line="240" w:lineRule="auto"/>
      </w:pPr>
      <w:r>
        <w:continuationSeparator/>
      </w:r>
    </w:p>
  </w:endnote>
  <w:endnote w:type="continuationNotice" w:id="1">
    <w:p w14:paraId="3AEF04D1" w14:textId="77777777" w:rsidR="00D936EF" w:rsidRDefault="00D93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C0F5" w14:textId="77777777" w:rsidR="00D936EF" w:rsidRDefault="00D936EF" w:rsidP="00D03994">
      <w:pPr>
        <w:spacing w:after="0" w:line="240" w:lineRule="auto"/>
      </w:pPr>
      <w:r>
        <w:separator/>
      </w:r>
    </w:p>
  </w:footnote>
  <w:footnote w:type="continuationSeparator" w:id="0">
    <w:p w14:paraId="0EFA70D4" w14:textId="77777777" w:rsidR="00D936EF" w:rsidRDefault="00D936EF" w:rsidP="00D03994">
      <w:pPr>
        <w:spacing w:after="0" w:line="240" w:lineRule="auto"/>
      </w:pPr>
      <w:r>
        <w:continuationSeparator/>
      </w:r>
    </w:p>
  </w:footnote>
  <w:footnote w:type="continuationNotice" w:id="1">
    <w:p w14:paraId="4A8625A9" w14:textId="77777777" w:rsidR="00D936EF" w:rsidRDefault="00D93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63F6" w14:textId="2D3C0F26" w:rsidR="00D03994" w:rsidRDefault="00D03994">
    <w:pPr>
      <w:pStyle w:val="En-tte"/>
    </w:pPr>
    <w:r>
      <w:rPr>
        <w:noProof/>
        <w:lang w:val="fr-FR"/>
      </w:rPr>
      <w:drawing>
        <wp:anchor distT="0" distB="0" distL="114300" distR="114300" simplePos="0" relativeHeight="251658240" behindDoc="1" locked="0" layoutInCell="1" allowOverlap="1" wp14:anchorId="741DF13B" wp14:editId="46FF4499">
          <wp:simplePos x="0" y="0"/>
          <wp:positionH relativeFrom="page">
            <wp:posOffset>-3720</wp:posOffset>
          </wp:positionH>
          <wp:positionV relativeFrom="page">
            <wp:posOffset>-13697</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7"/>
    <w:rsid w:val="00002254"/>
    <w:rsid w:val="00004AE1"/>
    <w:rsid w:val="000202DF"/>
    <w:rsid w:val="000230A3"/>
    <w:rsid w:val="00023E5B"/>
    <w:rsid w:val="000429F7"/>
    <w:rsid w:val="00042A35"/>
    <w:rsid w:val="00050E5A"/>
    <w:rsid w:val="00051D4D"/>
    <w:rsid w:val="00063DBD"/>
    <w:rsid w:val="00066C14"/>
    <w:rsid w:val="00072708"/>
    <w:rsid w:val="00081702"/>
    <w:rsid w:val="000957F0"/>
    <w:rsid w:val="000962DA"/>
    <w:rsid w:val="00096965"/>
    <w:rsid w:val="000C1D03"/>
    <w:rsid w:val="000E31AE"/>
    <w:rsid w:val="000E7504"/>
    <w:rsid w:val="000F5AEB"/>
    <w:rsid w:val="00104D56"/>
    <w:rsid w:val="00106CA1"/>
    <w:rsid w:val="00111FDC"/>
    <w:rsid w:val="001178FD"/>
    <w:rsid w:val="001207B4"/>
    <w:rsid w:val="00120ED7"/>
    <w:rsid w:val="00126A54"/>
    <w:rsid w:val="00144627"/>
    <w:rsid w:val="001453A3"/>
    <w:rsid w:val="00146929"/>
    <w:rsid w:val="00151600"/>
    <w:rsid w:val="0016674E"/>
    <w:rsid w:val="00187039"/>
    <w:rsid w:val="00197B0B"/>
    <w:rsid w:val="001A1451"/>
    <w:rsid w:val="001B611D"/>
    <w:rsid w:val="001D2FDB"/>
    <w:rsid w:val="001E104F"/>
    <w:rsid w:val="001E5984"/>
    <w:rsid w:val="002005D7"/>
    <w:rsid w:val="00205519"/>
    <w:rsid w:val="0021011D"/>
    <w:rsid w:val="0021283B"/>
    <w:rsid w:val="00214375"/>
    <w:rsid w:val="00220B18"/>
    <w:rsid w:val="002340E7"/>
    <w:rsid w:val="00240294"/>
    <w:rsid w:val="0024096A"/>
    <w:rsid w:val="00241949"/>
    <w:rsid w:val="00253CA4"/>
    <w:rsid w:val="00254E3B"/>
    <w:rsid w:val="00263853"/>
    <w:rsid w:val="00267ADB"/>
    <w:rsid w:val="00272ABB"/>
    <w:rsid w:val="0027719F"/>
    <w:rsid w:val="00281799"/>
    <w:rsid w:val="002867A5"/>
    <w:rsid w:val="00286996"/>
    <w:rsid w:val="00290E59"/>
    <w:rsid w:val="0029335B"/>
    <w:rsid w:val="00296DE3"/>
    <w:rsid w:val="002A7F15"/>
    <w:rsid w:val="002B1359"/>
    <w:rsid w:val="002B7991"/>
    <w:rsid w:val="002D0117"/>
    <w:rsid w:val="002D2E7B"/>
    <w:rsid w:val="002D7442"/>
    <w:rsid w:val="002E729D"/>
    <w:rsid w:val="002F07B2"/>
    <w:rsid w:val="002F410F"/>
    <w:rsid w:val="00311C22"/>
    <w:rsid w:val="00312ED8"/>
    <w:rsid w:val="00321DED"/>
    <w:rsid w:val="00323EDE"/>
    <w:rsid w:val="0032521A"/>
    <w:rsid w:val="00333B9A"/>
    <w:rsid w:val="00344A60"/>
    <w:rsid w:val="00345EB8"/>
    <w:rsid w:val="00347EE5"/>
    <w:rsid w:val="00353B72"/>
    <w:rsid w:val="003900DB"/>
    <w:rsid w:val="003A5794"/>
    <w:rsid w:val="003B0533"/>
    <w:rsid w:val="003B432A"/>
    <w:rsid w:val="003B5D17"/>
    <w:rsid w:val="003E7E1C"/>
    <w:rsid w:val="003F1B31"/>
    <w:rsid w:val="003F5749"/>
    <w:rsid w:val="00411F24"/>
    <w:rsid w:val="004126A2"/>
    <w:rsid w:val="00413952"/>
    <w:rsid w:val="00421599"/>
    <w:rsid w:val="0043492E"/>
    <w:rsid w:val="00441E5A"/>
    <w:rsid w:val="00471E0B"/>
    <w:rsid w:val="00483640"/>
    <w:rsid w:val="00486DD8"/>
    <w:rsid w:val="00492263"/>
    <w:rsid w:val="004939C9"/>
    <w:rsid w:val="004B524B"/>
    <w:rsid w:val="004C66C4"/>
    <w:rsid w:val="004C71BF"/>
    <w:rsid w:val="004E0ADB"/>
    <w:rsid w:val="004E5475"/>
    <w:rsid w:val="004F59DD"/>
    <w:rsid w:val="004F7FF1"/>
    <w:rsid w:val="00507440"/>
    <w:rsid w:val="00526181"/>
    <w:rsid w:val="00536054"/>
    <w:rsid w:val="00540498"/>
    <w:rsid w:val="00553CAB"/>
    <w:rsid w:val="005562B6"/>
    <w:rsid w:val="00562E62"/>
    <w:rsid w:val="00571942"/>
    <w:rsid w:val="0057628A"/>
    <w:rsid w:val="005864C9"/>
    <w:rsid w:val="00590CA3"/>
    <w:rsid w:val="005937FE"/>
    <w:rsid w:val="00594B70"/>
    <w:rsid w:val="005A6031"/>
    <w:rsid w:val="005B7237"/>
    <w:rsid w:val="005B749A"/>
    <w:rsid w:val="005D05BC"/>
    <w:rsid w:val="005D261E"/>
    <w:rsid w:val="005D6277"/>
    <w:rsid w:val="005D62F1"/>
    <w:rsid w:val="005D6388"/>
    <w:rsid w:val="005D7467"/>
    <w:rsid w:val="005F2D05"/>
    <w:rsid w:val="00623883"/>
    <w:rsid w:val="006239C7"/>
    <w:rsid w:val="0062693F"/>
    <w:rsid w:val="00626E52"/>
    <w:rsid w:val="006413EE"/>
    <w:rsid w:val="00646AE1"/>
    <w:rsid w:val="0065519E"/>
    <w:rsid w:val="00682420"/>
    <w:rsid w:val="006C1A07"/>
    <w:rsid w:val="006D1E1C"/>
    <w:rsid w:val="006D3B20"/>
    <w:rsid w:val="006F6E06"/>
    <w:rsid w:val="00712942"/>
    <w:rsid w:val="00734D29"/>
    <w:rsid w:val="007420F4"/>
    <w:rsid w:val="00746CA7"/>
    <w:rsid w:val="007515CC"/>
    <w:rsid w:val="007519E6"/>
    <w:rsid w:val="007565F0"/>
    <w:rsid w:val="00757DB9"/>
    <w:rsid w:val="0076068C"/>
    <w:rsid w:val="00766412"/>
    <w:rsid w:val="00773810"/>
    <w:rsid w:val="00786F1E"/>
    <w:rsid w:val="007978B3"/>
    <w:rsid w:val="007A304D"/>
    <w:rsid w:val="007A333C"/>
    <w:rsid w:val="007A5C09"/>
    <w:rsid w:val="007B4767"/>
    <w:rsid w:val="007C4739"/>
    <w:rsid w:val="007C6517"/>
    <w:rsid w:val="007D685A"/>
    <w:rsid w:val="007D6C17"/>
    <w:rsid w:val="007E1875"/>
    <w:rsid w:val="0080690F"/>
    <w:rsid w:val="00811826"/>
    <w:rsid w:val="00814D58"/>
    <w:rsid w:val="00820563"/>
    <w:rsid w:val="00825E25"/>
    <w:rsid w:val="008336B8"/>
    <w:rsid w:val="00833A72"/>
    <w:rsid w:val="00845DED"/>
    <w:rsid w:val="00850127"/>
    <w:rsid w:val="00871A8E"/>
    <w:rsid w:val="00873F3E"/>
    <w:rsid w:val="00876379"/>
    <w:rsid w:val="008804E2"/>
    <w:rsid w:val="00892F1F"/>
    <w:rsid w:val="00893351"/>
    <w:rsid w:val="008A51CC"/>
    <w:rsid w:val="008B51C4"/>
    <w:rsid w:val="008B597F"/>
    <w:rsid w:val="008B7F00"/>
    <w:rsid w:val="008C2EC4"/>
    <w:rsid w:val="00901518"/>
    <w:rsid w:val="0091074A"/>
    <w:rsid w:val="00912715"/>
    <w:rsid w:val="009303EC"/>
    <w:rsid w:val="00982BE5"/>
    <w:rsid w:val="00995181"/>
    <w:rsid w:val="009957B1"/>
    <w:rsid w:val="009A0759"/>
    <w:rsid w:val="009A2013"/>
    <w:rsid w:val="009B5A7B"/>
    <w:rsid w:val="009D179A"/>
    <w:rsid w:val="009D30A2"/>
    <w:rsid w:val="009D4927"/>
    <w:rsid w:val="009E6BEA"/>
    <w:rsid w:val="009F1139"/>
    <w:rsid w:val="00A05D2D"/>
    <w:rsid w:val="00A157BC"/>
    <w:rsid w:val="00A21B95"/>
    <w:rsid w:val="00A23C43"/>
    <w:rsid w:val="00A253A6"/>
    <w:rsid w:val="00A3117B"/>
    <w:rsid w:val="00A335B7"/>
    <w:rsid w:val="00A40252"/>
    <w:rsid w:val="00A46E24"/>
    <w:rsid w:val="00A62237"/>
    <w:rsid w:val="00A65B33"/>
    <w:rsid w:val="00A72B71"/>
    <w:rsid w:val="00A74C77"/>
    <w:rsid w:val="00A90526"/>
    <w:rsid w:val="00AA1D34"/>
    <w:rsid w:val="00AA784A"/>
    <w:rsid w:val="00AB2DC4"/>
    <w:rsid w:val="00AB51D6"/>
    <w:rsid w:val="00AC55B0"/>
    <w:rsid w:val="00AD110F"/>
    <w:rsid w:val="00AD232B"/>
    <w:rsid w:val="00AD5E2C"/>
    <w:rsid w:val="00AE677F"/>
    <w:rsid w:val="00AF7C99"/>
    <w:rsid w:val="00B04539"/>
    <w:rsid w:val="00B12E8B"/>
    <w:rsid w:val="00B31CDC"/>
    <w:rsid w:val="00B32380"/>
    <w:rsid w:val="00B37131"/>
    <w:rsid w:val="00B41668"/>
    <w:rsid w:val="00B42D28"/>
    <w:rsid w:val="00B51BD7"/>
    <w:rsid w:val="00B528F8"/>
    <w:rsid w:val="00B55C70"/>
    <w:rsid w:val="00B92850"/>
    <w:rsid w:val="00BA158D"/>
    <w:rsid w:val="00BB71A0"/>
    <w:rsid w:val="00BB7A05"/>
    <w:rsid w:val="00BC2B69"/>
    <w:rsid w:val="00BE4D43"/>
    <w:rsid w:val="00BF05C1"/>
    <w:rsid w:val="00BF649F"/>
    <w:rsid w:val="00BF7318"/>
    <w:rsid w:val="00C00B83"/>
    <w:rsid w:val="00C07B29"/>
    <w:rsid w:val="00C12466"/>
    <w:rsid w:val="00C13A41"/>
    <w:rsid w:val="00C14D8B"/>
    <w:rsid w:val="00C17501"/>
    <w:rsid w:val="00C300D3"/>
    <w:rsid w:val="00C350E3"/>
    <w:rsid w:val="00C4011A"/>
    <w:rsid w:val="00C51B46"/>
    <w:rsid w:val="00C544C5"/>
    <w:rsid w:val="00C56280"/>
    <w:rsid w:val="00C87426"/>
    <w:rsid w:val="00C92695"/>
    <w:rsid w:val="00CA22B4"/>
    <w:rsid w:val="00CC0C11"/>
    <w:rsid w:val="00CC424D"/>
    <w:rsid w:val="00CD18AB"/>
    <w:rsid w:val="00CE0125"/>
    <w:rsid w:val="00CE601E"/>
    <w:rsid w:val="00CE6209"/>
    <w:rsid w:val="00CF762A"/>
    <w:rsid w:val="00D03994"/>
    <w:rsid w:val="00D109E4"/>
    <w:rsid w:val="00D24FEF"/>
    <w:rsid w:val="00D331AB"/>
    <w:rsid w:val="00D33A85"/>
    <w:rsid w:val="00D41642"/>
    <w:rsid w:val="00D63088"/>
    <w:rsid w:val="00D936EF"/>
    <w:rsid w:val="00DA6119"/>
    <w:rsid w:val="00DB5811"/>
    <w:rsid w:val="00DD7D5D"/>
    <w:rsid w:val="00DE0D2A"/>
    <w:rsid w:val="00DE7AC4"/>
    <w:rsid w:val="00DF1A5A"/>
    <w:rsid w:val="00E10DE7"/>
    <w:rsid w:val="00E12066"/>
    <w:rsid w:val="00E17C70"/>
    <w:rsid w:val="00E22421"/>
    <w:rsid w:val="00E56740"/>
    <w:rsid w:val="00E630B5"/>
    <w:rsid w:val="00E72DF1"/>
    <w:rsid w:val="00E87347"/>
    <w:rsid w:val="00E973D9"/>
    <w:rsid w:val="00EA10DA"/>
    <w:rsid w:val="00EA21EC"/>
    <w:rsid w:val="00EA7CCA"/>
    <w:rsid w:val="00EB24BC"/>
    <w:rsid w:val="00EB3F6D"/>
    <w:rsid w:val="00EB4A9C"/>
    <w:rsid w:val="00EB7BFD"/>
    <w:rsid w:val="00EC0145"/>
    <w:rsid w:val="00EC0EEF"/>
    <w:rsid w:val="00EC329B"/>
    <w:rsid w:val="00EC547A"/>
    <w:rsid w:val="00EC74EF"/>
    <w:rsid w:val="00EF181A"/>
    <w:rsid w:val="00F038EF"/>
    <w:rsid w:val="00F14290"/>
    <w:rsid w:val="00F144FB"/>
    <w:rsid w:val="00F160ED"/>
    <w:rsid w:val="00F234D1"/>
    <w:rsid w:val="00F3230C"/>
    <w:rsid w:val="00F32547"/>
    <w:rsid w:val="00F33195"/>
    <w:rsid w:val="00F40DE5"/>
    <w:rsid w:val="00F417E7"/>
    <w:rsid w:val="00F42B4F"/>
    <w:rsid w:val="00F457F5"/>
    <w:rsid w:val="00F806A7"/>
    <w:rsid w:val="00F831FE"/>
    <w:rsid w:val="00F95B24"/>
    <w:rsid w:val="00FA0DB5"/>
    <w:rsid w:val="00FA3466"/>
    <w:rsid w:val="00FB044A"/>
    <w:rsid w:val="00FB051C"/>
    <w:rsid w:val="00FC22FA"/>
    <w:rsid w:val="00FC47B3"/>
    <w:rsid w:val="00FF75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EC0"/>
  <w15:chartTrackingRefBased/>
  <w15:docId w15:val="{D7698694-AB10-4FEA-A1BA-6A64D59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1B31"/>
    <w:rPr>
      <w:color w:val="0563C1" w:themeColor="hyperlink"/>
      <w:u w:val="single"/>
    </w:rPr>
  </w:style>
  <w:style w:type="character" w:styleId="Mentionnonrsolue">
    <w:name w:val="Unresolved Mention"/>
    <w:basedOn w:val="Policepardfaut"/>
    <w:uiPriority w:val="99"/>
    <w:semiHidden/>
    <w:unhideWhenUsed/>
    <w:rsid w:val="003F1B31"/>
    <w:rPr>
      <w:color w:val="605E5C"/>
      <w:shd w:val="clear" w:color="auto" w:fill="E1DFDD"/>
    </w:rPr>
  </w:style>
  <w:style w:type="paragraph" w:styleId="En-tte">
    <w:name w:val="header"/>
    <w:basedOn w:val="Normal"/>
    <w:link w:val="En-tteCar"/>
    <w:uiPriority w:val="99"/>
    <w:unhideWhenUsed/>
    <w:rsid w:val="00D03994"/>
    <w:pPr>
      <w:tabs>
        <w:tab w:val="center" w:pos="4536"/>
        <w:tab w:val="right" w:pos="9072"/>
      </w:tabs>
      <w:spacing w:after="0" w:line="240" w:lineRule="auto"/>
    </w:pPr>
  </w:style>
  <w:style w:type="character" w:customStyle="1" w:styleId="En-tteCar">
    <w:name w:val="En-tête Car"/>
    <w:basedOn w:val="Policepardfaut"/>
    <w:link w:val="En-tte"/>
    <w:uiPriority w:val="99"/>
    <w:rsid w:val="00D03994"/>
  </w:style>
  <w:style w:type="paragraph" w:styleId="Pieddepage">
    <w:name w:val="footer"/>
    <w:basedOn w:val="Normal"/>
    <w:link w:val="PieddepageCar"/>
    <w:uiPriority w:val="99"/>
    <w:unhideWhenUsed/>
    <w:rsid w:val="00D039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3994"/>
  </w:style>
  <w:style w:type="character" w:styleId="Marquedecommentaire">
    <w:name w:val="annotation reference"/>
    <w:basedOn w:val="Policepardfaut"/>
    <w:uiPriority w:val="99"/>
    <w:semiHidden/>
    <w:unhideWhenUsed/>
    <w:rsid w:val="00A05D2D"/>
    <w:rPr>
      <w:sz w:val="16"/>
      <w:szCs w:val="16"/>
    </w:rPr>
  </w:style>
  <w:style w:type="paragraph" w:styleId="Commentaire">
    <w:name w:val="annotation text"/>
    <w:basedOn w:val="Normal"/>
    <w:link w:val="CommentaireCar"/>
    <w:uiPriority w:val="99"/>
    <w:unhideWhenUsed/>
    <w:rsid w:val="00A05D2D"/>
    <w:pPr>
      <w:spacing w:line="240" w:lineRule="auto"/>
    </w:pPr>
    <w:rPr>
      <w:sz w:val="20"/>
      <w:szCs w:val="20"/>
    </w:rPr>
  </w:style>
  <w:style w:type="character" w:customStyle="1" w:styleId="CommentaireCar">
    <w:name w:val="Commentaire Car"/>
    <w:basedOn w:val="Policepardfaut"/>
    <w:link w:val="Commentaire"/>
    <w:uiPriority w:val="99"/>
    <w:rsid w:val="00A05D2D"/>
    <w:rPr>
      <w:sz w:val="20"/>
      <w:szCs w:val="20"/>
    </w:rPr>
  </w:style>
  <w:style w:type="paragraph" w:styleId="Objetducommentaire">
    <w:name w:val="annotation subject"/>
    <w:basedOn w:val="Commentaire"/>
    <w:next w:val="Commentaire"/>
    <w:link w:val="ObjetducommentaireCar"/>
    <w:uiPriority w:val="99"/>
    <w:semiHidden/>
    <w:unhideWhenUsed/>
    <w:rsid w:val="00A05D2D"/>
    <w:rPr>
      <w:b/>
      <w:bCs/>
    </w:rPr>
  </w:style>
  <w:style w:type="character" w:customStyle="1" w:styleId="ObjetducommentaireCar">
    <w:name w:val="Objet du commentaire Car"/>
    <w:basedOn w:val="CommentaireCar"/>
    <w:link w:val="Objetducommentaire"/>
    <w:uiPriority w:val="99"/>
    <w:semiHidden/>
    <w:rsid w:val="00A05D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0" Type="http://schemas.openxmlformats.org/officeDocument/2006/relationships/hyperlink" Target="http://www.siams.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3" ma:contentTypeDescription="Crée un document." ma:contentTypeScope="" ma:versionID="47ff778a410f1656338ab5ba6fc89720">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7f79321596c29ac7833f69dcacdb5e01"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09454-500B-4254-A3B0-D92E680A6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BFA2D-07D3-4111-814E-E8DDA1750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2DAB60-3C54-4A69-9397-C59923B82F7F}">
  <ds:schemaRefs>
    <ds:schemaRef ds:uri="http://schemas.microsoft.com/sharepoint/v3/contenttype/forms"/>
  </ds:schemaRefs>
</ds:datastoreItem>
</file>

<file path=customXml/itemProps4.xml><?xml version="1.0" encoding="utf-8"?>
<ds:datastoreItem xmlns:ds="http://schemas.openxmlformats.org/officeDocument/2006/customXml" ds:itemID="{1CB9ABB9-0593-488F-8205-39F275F0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39</cp:revision>
  <dcterms:created xsi:type="dcterms:W3CDTF">2021-11-10T11:18:00Z</dcterms:created>
  <dcterms:modified xsi:type="dcterms:W3CDTF">2021-11-16T09:53:00Z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