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7E76D" w14:textId="4D309A8C" w:rsidR="00051249" w:rsidRPr="006D780D" w:rsidRDefault="006D780D" w:rsidP="00051249">
      <w:pPr>
        <w:tabs>
          <w:tab w:val="right" w:pos="9070"/>
        </w:tabs>
        <w:spacing w:after="0"/>
        <w:jc w:val="both"/>
        <w:rPr>
          <w:color w:val="808080" w:themeColor="background1" w:themeShade="80"/>
          <w:sz w:val="36"/>
          <w:szCs w:val="36"/>
          <w:lang w:val="de-CH"/>
        </w:rPr>
      </w:pPr>
      <w:r w:rsidRPr="006D780D">
        <w:rPr>
          <w:color w:val="808080" w:themeColor="background1" w:themeShade="80"/>
          <w:sz w:val="36"/>
          <w:szCs w:val="36"/>
          <w:lang w:val="de-CH"/>
        </w:rPr>
        <w:t>Pressemitteilung</w:t>
      </w:r>
    </w:p>
    <w:p w14:paraId="4296017C" w14:textId="73AE5ED2" w:rsidR="00051249" w:rsidRPr="006D780D" w:rsidRDefault="00051249" w:rsidP="00051249">
      <w:pPr>
        <w:tabs>
          <w:tab w:val="right" w:pos="9070"/>
        </w:tabs>
        <w:spacing w:after="0"/>
        <w:jc w:val="both"/>
        <w:rPr>
          <w:lang w:val="de-CH"/>
        </w:rPr>
      </w:pPr>
      <w:r w:rsidRPr="006D780D">
        <w:rPr>
          <w:lang w:val="de-CH"/>
        </w:rPr>
        <w:t xml:space="preserve">SIAMS </w:t>
      </w:r>
      <w:r w:rsidR="00A05A90" w:rsidRPr="006D780D">
        <w:rPr>
          <w:lang w:val="de-CH"/>
        </w:rPr>
        <w:t>plus</w:t>
      </w:r>
      <w:r w:rsidRPr="006D780D">
        <w:rPr>
          <w:lang w:val="de-CH"/>
        </w:rPr>
        <w:t xml:space="preserve"> #</w:t>
      </w:r>
      <w:r w:rsidR="002031DF">
        <w:rPr>
          <w:lang w:val="de-CH"/>
        </w:rPr>
        <w:t>1</w:t>
      </w:r>
      <w:r w:rsidRPr="006D780D">
        <w:rPr>
          <w:lang w:val="de-CH"/>
        </w:rPr>
        <w:tab/>
      </w:r>
      <w:r w:rsidR="006D780D" w:rsidRPr="006D780D">
        <w:rPr>
          <w:lang w:val="de-CH"/>
        </w:rPr>
        <w:t>1</w:t>
      </w:r>
      <w:r w:rsidR="002031DF">
        <w:rPr>
          <w:lang w:val="de-CH"/>
        </w:rPr>
        <w:t>8</w:t>
      </w:r>
      <w:r w:rsidR="006D780D" w:rsidRPr="006D780D">
        <w:rPr>
          <w:lang w:val="de-CH"/>
        </w:rPr>
        <w:t>. November</w:t>
      </w:r>
      <w:r w:rsidRPr="006D780D">
        <w:rPr>
          <w:lang w:val="de-CH"/>
        </w:rPr>
        <w:t xml:space="preserve"> 2020</w:t>
      </w:r>
    </w:p>
    <w:p w14:paraId="36DE6EBB" w14:textId="77777777" w:rsidR="00274D9E" w:rsidRPr="006D780D" w:rsidRDefault="00274D9E" w:rsidP="00500FA2">
      <w:pPr>
        <w:spacing w:after="0" w:line="240" w:lineRule="auto"/>
        <w:jc w:val="both"/>
        <w:rPr>
          <w:b/>
          <w:bCs/>
          <w:color w:val="0070C0"/>
          <w:sz w:val="28"/>
          <w:szCs w:val="28"/>
          <w:lang w:val="de-CH"/>
        </w:rPr>
      </w:pPr>
    </w:p>
    <w:p w14:paraId="26A22483" w14:textId="595F7569" w:rsidR="000D08E7" w:rsidRPr="006D780D" w:rsidRDefault="000D08E7" w:rsidP="000D08E7">
      <w:pPr>
        <w:spacing w:after="0"/>
        <w:jc w:val="both"/>
        <w:rPr>
          <w:b/>
          <w:bCs/>
          <w:color w:val="2E74B5" w:themeColor="accent5" w:themeShade="BF"/>
          <w:sz w:val="32"/>
          <w:szCs w:val="32"/>
          <w:lang w:val="de-CH"/>
        </w:rPr>
      </w:pPr>
      <w:r w:rsidRPr="006D780D">
        <w:rPr>
          <w:b/>
          <w:bCs/>
          <w:color w:val="2E74B5" w:themeColor="accent5" w:themeShade="BF"/>
          <w:sz w:val="32"/>
          <w:szCs w:val="32"/>
          <w:lang w:val="de-CH"/>
        </w:rPr>
        <w:t xml:space="preserve">SIAMS: </w:t>
      </w:r>
      <w:r w:rsidR="006D780D">
        <w:rPr>
          <w:b/>
          <w:bCs/>
          <w:color w:val="2E74B5" w:themeColor="accent5" w:themeShade="BF"/>
          <w:sz w:val="32"/>
          <w:szCs w:val="32"/>
          <w:lang w:val="de-CH"/>
        </w:rPr>
        <w:t>die PLUS-Leistungen</w:t>
      </w:r>
    </w:p>
    <w:p w14:paraId="355F6A91" w14:textId="4ACE1425" w:rsidR="000D08E7" w:rsidRPr="006D780D" w:rsidRDefault="00790780" w:rsidP="000D08E7">
      <w:pPr>
        <w:spacing w:after="0"/>
        <w:jc w:val="both"/>
        <w:rPr>
          <w:i/>
          <w:iCs/>
          <w:lang w:val="de-CH"/>
        </w:rPr>
      </w:pPr>
      <w:r>
        <w:rPr>
          <w:i/>
          <w:iCs/>
          <w:lang w:val="de-CH"/>
        </w:rPr>
        <w:t>Nach der Verschiebung und der anschliessenden Annullierung der SIAMS haben die Organisatoren ein Meeting des Ausstellerkomitees einberufen, das Ideen und Lösungen prüfen sollte, um</w:t>
      </w:r>
      <w:r w:rsidR="00D16CCD">
        <w:rPr>
          <w:i/>
          <w:iCs/>
          <w:lang w:val="de-CH"/>
        </w:rPr>
        <w:t xml:space="preserve"> die nicht durchgeführte SIAMS zu „kompensieren” und vielleicht ergänzende Lösungen für die ungeraden Jahre zu realisieren. Diese vorläufigen Konzepte wurden danach – die Pandemie zwingt uns ja dazu – in einem angeregten Chat mit interessierten Ausstellern diskutiert. </w:t>
      </w:r>
    </w:p>
    <w:p w14:paraId="28880043" w14:textId="77777777" w:rsidR="000D08E7" w:rsidRPr="006D780D" w:rsidRDefault="000D08E7" w:rsidP="000D08E7">
      <w:pPr>
        <w:spacing w:after="0"/>
        <w:jc w:val="both"/>
        <w:rPr>
          <w:lang w:val="de-CH"/>
        </w:rPr>
      </w:pPr>
    </w:p>
    <w:p w14:paraId="047EDE0A" w14:textId="43B1ACDE" w:rsidR="000D08E7" w:rsidRPr="006D780D" w:rsidRDefault="00206984" w:rsidP="000D08E7">
      <w:pPr>
        <w:spacing w:after="0"/>
        <w:jc w:val="both"/>
        <w:rPr>
          <w:i/>
          <w:iCs/>
          <w:lang w:val="de-CH"/>
        </w:rPr>
      </w:pPr>
      <w:r>
        <w:rPr>
          <w:lang w:val="de-CH"/>
        </w:rPr>
        <w:t xml:space="preserve">Account Manager </w:t>
      </w:r>
      <w:r w:rsidR="000D08E7" w:rsidRPr="006D780D">
        <w:rPr>
          <w:lang w:val="de-CH"/>
        </w:rPr>
        <w:t>Laurence Roy</w:t>
      </w:r>
      <w:r>
        <w:rPr>
          <w:lang w:val="de-CH"/>
        </w:rPr>
        <w:t xml:space="preserve"> hielt diesbezüglich vorab fest:</w:t>
      </w:r>
      <w:r w:rsidR="001B13CA">
        <w:rPr>
          <w:lang w:val="de-CH"/>
        </w:rPr>
        <w:t xml:space="preserve"> </w:t>
      </w:r>
      <w:r w:rsidRPr="00206984">
        <w:rPr>
          <w:i/>
          <w:iCs/>
          <w:lang w:val="de-CH"/>
        </w:rPr>
        <w:t xml:space="preserve">„Die mit dem Ausstellerkomitee entwickelten Ideen wurden sehr positiv aufgenommen und die Chat-Sitzung vom 10. November war lebhaft und konstruktiv. </w:t>
      </w:r>
      <w:r w:rsidR="004C2339">
        <w:rPr>
          <w:i/>
          <w:iCs/>
          <w:lang w:val="de-CH"/>
        </w:rPr>
        <w:t>Erneut konnten wir feststellen, wie engagiert und willens die Aussteller sind, uns zu helfen, die SIAMS zur bestmöglichen Messe (mit den bestmöglichen zusätzlichen Dienstleistungen) zu machen. Es ist wunderbar</w:t>
      </w:r>
      <w:r w:rsidR="00A145F9">
        <w:rPr>
          <w:i/>
          <w:iCs/>
          <w:lang w:val="de-CH"/>
        </w:rPr>
        <w:t>,</w:t>
      </w:r>
      <w:r w:rsidR="004C2339">
        <w:rPr>
          <w:i/>
          <w:iCs/>
          <w:lang w:val="de-CH"/>
        </w:rPr>
        <w:t xml:space="preserve"> mit solchen Kunden Entwicklungen zu fördern und zusammenzuarbeiten</w:t>
      </w:r>
      <w:r w:rsidR="00EC4DD4">
        <w:rPr>
          <w:i/>
          <w:iCs/>
          <w:lang w:val="de-CH"/>
        </w:rPr>
        <w:t>,</w:t>
      </w:r>
      <w:r w:rsidR="004C2339">
        <w:rPr>
          <w:i/>
          <w:iCs/>
          <w:lang w:val="de-CH"/>
        </w:rPr>
        <w:t xml:space="preserve"> und wir möchten Ihnen </w:t>
      </w:r>
      <w:r w:rsidR="005744BE">
        <w:rPr>
          <w:i/>
          <w:iCs/>
          <w:lang w:val="de-CH"/>
        </w:rPr>
        <w:t>nochmals</w:t>
      </w:r>
      <w:r w:rsidR="004C2339">
        <w:rPr>
          <w:i/>
          <w:iCs/>
          <w:lang w:val="de-CH"/>
        </w:rPr>
        <w:t xml:space="preserve"> dafür danken.” </w:t>
      </w:r>
    </w:p>
    <w:p w14:paraId="1218D4FE" w14:textId="77777777" w:rsidR="000D08E7" w:rsidRPr="006D780D" w:rsidRDefault="000D08E7" w:rsidP="000D08E7">
      <w:pPr>
        <w:spacing w:after="0"/>
        <w:jc w:val="both"/>
        <w:rPr>
          <w:lang w:val="de-CH"/>
        </w:rPr>
      </w:pPr>
    </w:p>
    <w:p w14:paraId="5DAFBFF5" w14:textId="116194FD" w:rsidR="000D08E7" w:rsidRPr="006D780D" w:rsidRDefault="00C55432" w:rsidP="000D08E7">
      <w:pPr>
        <w:spacing w:after="0"/>
        <w:jc w:val="both"/>
        <w:rPr>
          <w:b/>
          <w:bCs/>
          <w:lang w:val="de-CH"/>
        </w:rPr>
      </w:pPr>
      <w:r>
        <w:rPr>
          <w:b/>
          <w:bCs/>
          <w:lang w:val="de-CH"/>
        </w:rPr>
        <w:t>Dienstleistungen für unsere Aussteller</w:t>
      </w:r>
    </w:p>
    <w:p w14:paraId="3A63EFDF" w14:textId="166E0006" w:rsidR="000D08E7" w:rsidRPr="006D780D" w:rsidRDefault="00C55432" w:rsidP="000D08E7">
      <w:pPr>
        <w:spacing w:after="0"/>
        <w:jc w:val="both"/>
        <w:rPr>
          <w:lang w:val="de-CH"/>
        </w:rPr>
      </w:pPr>
      <w:r>
        <w:rPr>
          <w:lang w:val="de-CH"/>
        </w:rPr>
        <w:t xml:space="preserve">Die </w:t>
      </w:r>
      <w:r w:rsidR="000D08E7" w:rsidRPr="006D780D">
        <w:rPr>
          <w:lang w:val="de-CH"/>
        </w:rPr>
        <w:t xml:space="preserve">SIAMS </w:t>
      </w:r>
      <w:r>
        <w:rPr>
          <w:lang w:val="de-CH"/>
        </w:rPr>
        <w:t xml:space="preserve">unternimmt bereits </w:t>
      </w:r>
      <w:r w:rsidR="00090000">
        <w:rPr>
          <w:lang w:val="de-CH"/>
        </w:rPr>
        <w:t>ein M</w:t>
      </w:r>
      <w:r>
        <w:rPr>
          <w:lang w:val="de-CH"/>
        </w:rPr>
        <w:t xml:space="preserve">ehr, vor allem mit dem Informationsportal der Mikrotechnik, den </w:t>
      </w:r>
      <w:r w:rsidRPr="002031DF">
        <w:rPr>
          <w:lang w:val="de-CH"/>
        </w:rPr>
        <w:t>Mar</w:t>
      </w:r>
      <w:r w:rsidR="00A145F9" w:rsidRPr="002031DF">
        <w:rPr>
          <w:lang w:val="de-CH"/>
        </w:rPr>
        <w:t>K</w:t>
      </w:r>
      <w:r w:rsidRPr="002031DF">
        <w:rPr>
          <w:lang w:val="de-CH"/>
        </w:rPr>
        <w:t>om-Dienstleistungen</w:t>
      </w:r>
      <w:r>
        <w:rPr>
          <w:lang w:val="de-CH"/>
        </w:rPr>
        <w:t xml:space="preserve"> und dem Ausstellerclub, aber die Organisatoren wollten noch weiter gehen, um den Ausstellern die Möglichkeit zu bieten, ihre Produkte und Lösungen im vertrauten Rahmen der SIAMS </w:t>
      </w:r>
      <w:r w:rsidR="009D6616">
        <w:rPr>
          <w:lang w:val="de-CH"/>
        </w:rPr>
        <w:t xml:space="preserve">zu fördern... auch ohne die Messe. CEO </w:t>
      </w:r>
      <w:r w:rsidR="000D08E7" w:rsidRPr="006D780D">
        <w:rPr>
          <w:lang w:val="de-CH"/>
        </w:rPr>
        <w:t>Pierre-Yves Kohler</w:t>
      </w:r>
      <w:r w:rsidR="009D6616">
        <w:rPr>
          <w:lang w:val="de-CH"/>
        </w:rPr>
        <w:t xml:space="preserve"> sagt uns</w:t>
      </w:r>
      <w:r w:rsidR="000D08E7" w:rsidRPr="006D780D">
        <w:rPr>
          <w:lang w:val="de-CH"/>
        </w:rPr>
        <w:t xml:space="preserve">: </w:t>
      </w:r>
      <w:r w:rsidR="009D6616">
        <w:rPr>
          <w:i/>
          <w:iCs/>
          <w:lang w:val="de-CH"/>
        </w:rPr>
        <w:t xml:space="preserve">„2020 ist für uns alle eine schreckliche Situation und wir müssen das Gewitter vorbeiziehen lassen und auf bessere Tage hoffen. </w:t>
      </w:r>
      <w:r w:rsidR="002939B4" w:rsidRPr="006D780D">
        <w:rPr>
          <w:i/>
          <w:iCs/>
          <w:lang w:val="de-CH"/>
        </w:rPr>
        <w:t xml:space="preserve"> </w:t>
      </w:r>
      <w:r w:rsidR="009D6616">
        <w:rPr>
          <w:i/>
          <w:iCs/>
          <w:lang w:val="de-CH"/>
        </w:rPr>
        <w:t>Aber wir wollen uns nicht einfach nur zurücklehnen und warten, bis alles vorbei ist</w:t>
      </w:r>
      <w:r w:rsidR="00A145F9">
        <w:rPr>
          <w:i/>
          <w:iCs/>
          <w:lang w:val="de-CH"/>
        </w:rPr>
        <w:t>, sondern</w:t>
      </w:r>
      <w:r w:rsidR="009D6616">
        <w:rPr>
          <w:i/>
          <w:iCs/>
          <w:lang w:val="de-CH"/>
        </w:rPr>
        <w:t xml:space="preserve"> wollen unseren Ausstellern immer noch ein Plus </w:t>
      </w:r>
      <w:r w:rsidR="00090000">
        <w:rPr>
          <w:i/>
          <w:iCs/>
          <w:lang w:val="de-CH"/>
        </w:rPr>
        <w:t xml:space="preserve">mehr </w:t>
      </w:r>
      <w:r w:rsidR="009D6616">
        <w:rPr>
          <w:i/>
          <w:iCs/>
          <w:lang w:val="de-CH"/>
        </w:rPr>
        <w:t>bieten</w:t>
      </w:r>
      <w:r w:rsidR="00A145F9">
        <w:rPr>
          <w:i/>
          <w:iCs/>
          <w:lang w:val="de-CH"/>
        </w:rPr>
        <w:t>.</w:t>
      </w:r>
      <w:r w:rsidR="009D6616">
        <w:rPr>
          <w:i/>
          <w:iCs/>
          <w:lang w:val="de-CH"/>
        </w:rPr>
        <w:t xml:space="preserve"> </w:t>
      </w:r>
      <w:r w:rsidR="00A145F9">
        <w:rPr>
          <w:i/>
          <w:iCs/>
          <w:lang w:val="de-CH"/>
        </w:rPr>
        <w:t>U</w:t>
      </w:r>
      <w:r w:rsidR="009D6616">
        <w:rPr>
          <w:i/>
          <w:iCs/>
          <w:lang w:val="de-CH"/>
        </w:rPr>
        <w:t xml:space="preserve">nd </w:t>
      </w:r>
      <w:r w:rsidR="00A145F9">
        <w:rPr>
          <w:i/>
          <w:iCs/>
          <w:lang w:val="de-CH"/>
        </w:rPr>
        <w:t xml:space="preserve">wir </w:t>
      </w:r>
      <w:r w:rsidR="002C20F7">
        <w:rPr>
          <w:i/>
          <w:iCs/>
          <w:lang w:val="de-CH"/>
        </w:rPr>
        <w:t xml:space="preserve">wollen auch, dass Teil der Ausstellergemeinschaft an der SIAMS zu sein für sie ein echter Wettbewerbsvorteil </w:t>
      </w:r>
      <w:r w:rsidR="00D32131">
        <w:rPr>
          <w:i/>
          <w:iCs/>
          <w:lang w:val="de-CH"/>
        </w:rPr>
        <w:t xml:space="preserve">ist. Deshalb denken wir über diese neuen </w:t>
      </w:r>
      <w:r w:rsidR="005744BE">
        <w:rPr>
          <w:i/>
          <w:iCs/>
          <w:lang w:val="de-CH"/>
        </w:rPr>
        <w:t>Ideen</w:t>
      </w:r>
      <w:r w:rsidR="00D32131">
        <w:rPr>
          <w:i/>
          <w:iCs/>
          <w:lang w:val="de-CH"/>
        </w:rPr>
        <w:t xml:space="preserve"> nach und sind super motiviert, mit ihnen und für </w:t>
      </w:r>
      <w:r w:rsidR="00DC6CEA">
        <w:rPr>
          <w:i/>
          <w:iCs/>
          <w:lang w:val="de-CH"/>
        </w:rPr>
        <w:t>S</w:t>
      </w:r>
      <w:r w:rsidR="00D32131">
        <w:rPr>
          <w:i/>
          <w:iCs/>
          <w:lang w:val="de-CH"/>
        </w:rPr>
        <w:t xml:space="preserve">ie vorwärts zu gehen!” </w:t>
      </w:r>
    </w:p>
    <w:p w14:paraId="26F61DFF" w14:textId="77777777" w:rsidR="000D08E7" w:rsidRPr="006D780D" w:rsidRDefault="000D08E7" w:rsidP="000D08E7">
      <w:pPr>
        <w:spacing w:after="0"/>
        <w:jc w:val="both"/>
        <w:rPr>
          <w:lang w:val="de-CH"/>
        </w:rPr>
      </w:pPr>
    </w:p>
    <w:p w14:paraId="4AE98D43" w14:textId="29B0B006" w:rsidR="000D08E7" w:rsidRPr="006D780D" w:rsidRDefault="00D32131" w:rsidP="000D08E7">
      <w:pPr>
        <w:spacing w:after="0"/>
        <w:jc w:val="both"/>
        <w:rPr>
          <w:b/>
          <w:bCs/>
          <w:lang w:val="de-CH"/>
        </w:rPr>
      </w:pPr>
      <w:r>
        <w:rPr>
          <w:b/>
          <w:bCs/>
          <w:lang w:val="de-CH"/>
        </w:rPr>
        <w:t>Um Kunden im wirklichen Leben zu treffen</w:t>
      </w:r>
      <w:r w:rsidR="000D08E7" w:rsidRPr="006D780D">
        <w:rPr>
          <w:b/>
          <w:bCs/>
          <w:lang w:val="de-CH"/>
        </w:rPr>
        <w:t>…</w:t>
      </w:r>
    </w:p>
    <w:p w14:paraId="7CDD2412" w14:textId="546F33C6" w:rsidR="000D08E7" w:rsidRPr="006D780D" w:rsidRDefault="00D32131" w:rsidP="000D08E7">
      <w:pPr>
        <w:pStyle w:val="Paragraphedeliste"/>
        <w:numPr>
          <w:ilvl w:val="0"/>
          <w:numId w:val="1"/>
        </w:numPr>
        <w:spacing w:after="0"/>
        <w:jc w:val="both"/>
        <w:rPr>
          <w:b/>
          <w:bCs/>
          <w:lang w:val="de-CH"/>
        </w:rPr>
      </w:pPr>
      <w:r>
        <w:rPr>
          <w:b/>
          <w:bCs/>
          <w:lang w:val="de-CH"/>
        </w:rPr>
        <w:t>Kleine Veranstaltungen</w:t>
      </w:r>
    </w:p>
    <w:p w14:paraId="4ABDB37C" w14:textId="3F05A6A7" w:rsidR="000D08E7" w:rsidRPr="006D780D" w:rsidRDefault="00D32131" w:rsidP="000D08E7">
      <w:pPr>
        <w:spacing w:after="0"/>
        <w:jc w:val="both"/>
        <w:rPr>
          <w:lang w:val="de-CH"/>
        </w:rPr>
      </w:pPr>
      <w:r>
        <w:rPr>
          <w:lang w:val="de-CH"/>
        </w:rPr>
        <w:t xml:space="preserve">In ungeraden Jahren planen die Organisatoren kleine, gezielte Veranstaltungen </w:t>
      </w:r>
      <w:r w:rsidR="00FD75F2">
        <w:rPr>
          <w:lang w:val="de-CH"/>
        </w:rPr>
        <w:t>mit minimalem Aufwand an Zeit und Geld durchzuführen. Die Installation erfolgt am Morgen der Veranstaltung (oder je nach Umfang am Vorabend)</w:t>
      </w:r>
      <w:r w:rsidR="00D25998">
        <w:rPr>
          <w:lang w:val="de-CH"/>
        </w:rPr>
        <w:t xml:space="preserve">. Die Chat-Teilnehmer sind </w:t>
      </w:r>
      <w:r w:rsidR="00090000">
        <w:rPr>
          <w:lang w:val="de-CH"/>
        </w:rPr>
        <w:t>offenbar</w:t>
      </w:r>
      <w:r w:rsidR="00D25998">
        <w:rPr>
          <w:lang w:val="de-CH"/>
        </w:rPr>
        <w:t xml:space="preserve"> daran interessiert, solche Veranstaltungen durchzuführen, </w:t>
      </w:r>
      <w:r w:rsidR="00090000">
        <w:rPr>
          <w:lang w:val="de-CH"/>
        </w:rPr>
        <w:t xml:space="preserve">doch </w:t>
      </w:r>
      <w:r w:rsidR="00D25998">
        <w:rPr>
          <w:lang w:val="de-CH"/>
        </w:rPr>
        <w:t xml:space="preserve">auch wenn sie die Flexibilität einer solchen Lösung (und die </w:t>
      </w:r>
      <w:r w:rsidR="005744BE">
        <w:rPr>
          <w:lang w:val="de-CH"/>
        </w:rPr>
        <w:t>Möglichkeit, sie</w:t>
      </w:r>
      <w:r w:rsidR="00D25998">
        <w:rPr>
          <w:lang w:val="de-CH"/>
        </w:rPr>
        <w:t xml:space="preserve"> auch leicht abzusagen) zur Kenntnis nehmen</w:t>
      </w:r>
      <w:r w:rsidR="000D08E7" w:rsidRPr="006D780D">
        <w:rPr>
          <w:lang w:val="de-CH"/>
        </w:rPr>
        <w:t xml:space="preserve">, </w:t>
      </w:r>
      <w:r w:rsidR="00D25998">
        <w:rPr>
          <w:lang w:val="de-CH"/>
        </w:rPr>
        <w:t>glauben sie (aus gesundheitlichen Gründen) nicht, dass sie schon im ersten Halbjahr 2021 verwirklicht werden</w:t>
      </w:r>
      <w:r w:rsidR="00A145F9">
        <w:rPr>
          <w:lang w:val="de-CH"/>
        </w:rPr>
        <w:t xml:space="preserve"> k</w:t>
      </w:r>
      <w:r w:rsidR="00090000">
        <w:rPr>
          <w:lang w:val="de-CH"/>
        </w:rPr>
        <w:t>ann</w:t>
      </w:r>
      <w:r w:rsidR="00D25998">
        <w:rPr>
          <w:lang w:val="de-CH"/>
        </w:rPr>
        <w:t>. Sie halten die Idee aber</w:t>
      </w:r>
      <w:r w:rsidR="00A06611">
        <w:rPr>
          <w:lang w:val="de-CH"/>
        </w:rPr>
        <w:t xml:space="preserve"> </w:t>
      </w:r>
      <w:r w:rsidR="00A145F9">
        <w:rPr>
          <w:lang w:val="de-CH"/>
        </w:rPr>
        <w:t xml:space="preserve">für die </w:t>
      </w:r>
      <w:r w:rsidR="00D25998">
        <w:rPr>
          <w:lang w:val="de-CH"/>
        </w:rPr>
        <w:t xml:space="preserve">ungeraden Jahre der </w:t>
      </w:r>
      <w:r w:rsidR="00A06611">
        <w:rPr>
          <w:lang w:val="de-CH"/>
        </w:rPr>
        <w:t>„P</w:t>
      </w:r>
      <w:r w:rsidR="00D25998">
        <w:rPr>
          <w:lang w:val="de-CH"/>
        </w:rPr>
        <w:t>ost-Covid</w:t>
      </w:r>
      <w:r w:rsidR="00A06611">
        <w:rPr>
          <w:lang w:val="de-CH"/>
        </w:rPr>
        <w:t>-Welt”</w:t>
      </w:r>
      <w:r w:rsidR="00A145F9">
        <w:rPr>
          <w:lang w:val="de-CH"/>
        </w:rPr>
        <w:t xml:space="preserve"> für durchaus</w:t>
      </w:r>
      <w:r w:rsidR="00A06611">
        <w:rPr>
          <w:lang w:val="de-CH"/>
        </w:rPr>
        <w:t xml:space="preserve"> </w:t>
      </w:r>
      <w:r w:rsidR="00A145F9">
        <w:rPr>
          <w:lang w:val="de-CH"/>
        </w:rPr>
        <w:t xml:space="preserve">interessant. </w:t>
      </w:r>
      <w:r w:rsidR="00A06611">
        <w:rPr>
          <w:lang w:val="de-CH"/>
        </w:rPr>
        <w:t xml:space="preserve">Eine solche Veranstaltung würde man idealerweise mit </w:t>
      </w:r>
      <w:r w:rsidR="005744BE">
        <w:rPr>
          <w:lang w:val="de-CH"/>
        </w:rPr>
        <w:t>virtuellen</w:t>
      </w:r>
      <w:r w:rsidR="00A06611">
        <w:rPr>
          <w:lang w:val="de-CH"/>
        </w:rPr>
        <w:t xml:space="preserve"> Elementen mischen, um den </w:t>
      </w:r>
      <w:r w:rsidR="001B13CA">
        <w:rPr>
          <w:lang w:val="de-CH"/>
        </w:rPr>
        <w:t>K</w:t>
      </w:r>
      <w:r w:rsidR="00A06611">
        <w:rPr>
          <w:lang w:val="de-CH"/>
        </w:rPr>
        <w:t xml:space="preserve">reis der </w:t>
      </w:r>
      <w:r w:rsidR="005744BE">
        <w:rPr>
          <w:lang w:val="de-CH"/>
        </w:rPr>
        <w:t>Informationsverbreitung</w:t>
      </w:r>
      <w:r w:rsidR="00A06611">
        <w:rPr>
          <w:lang w:val="de-CH"/>
        </w:rPr>
        <w:t xml:space="preserve"> zu vergrössern. Die Organisatoren sehen eine mögliche Umsetzung im Herbst 2021</w:t>
      </w:r>
      <w:r w:rsidR="00A145F9">
        <w:rPr>
          <w:lang w:val="de-CH"/>
        </w:rPr>
        <w:t>,</w:t>
      </w:r>
      <w:r w:rsidR="00A06611">
        <w:rPr>
          <w:lang w:val="de-CH"/>
        </w:rPr>
        <w:t xml:space="preserve"> oder</w:t>
      </w:r>
      <w:r w:rsidR="00A145F9">
        <w:rPr>
          <w:lang w:val="de-CH"/>
        </w:rPr>
        <w:t xml:space="preserve"> für</w:t>
      </w:r>
      <w:r w:rsidR="00A06611">
        <w:rPr>
          <w:lang w:val="de-CH"/>
        </w:rPr>
        <w:t xml:space="preserve"> 2023</w:t>
      </w:r>
      <w:r w:rsidR="000D08E7" w:rsidRPr="006D780D">
        <w:rPr>
          <w:lang w:val="de-CH"/>
        </w:rPr>
        <w:t>.</w:t>
      </w:r>
    </w:p>
    <w:p w14:paraId="6A9B7A14" w14:textId="77777777" w:rsidR="000D08E7" w:rsidRPr="006D780D" w:rsidRDefault="000D08E7" w:rsidP="000D08E7">
      <w:pPr>
        <w:spacing w:after="0"/>
        <w:jc w:val="both"/>
        <w:rPr>
          <w:lang w:val="de-CH"/>
        </w:rPr>
      </w:pPr>
    </w:p>
    <w:p w14:paraId="2A266F3D" w14:textId="77777777" w:rsidR="00E90845" w:rsidRPr="006D780D" w:rsidRDefault="00E90845">
      <w:pPr>
        <w:rPr>
          <w:b/>
          <w:bCs/>
          <w:lang w:val="de-CH"/>
        </w:rPr>
      </w:pPr>
      <w:r w:rsidRPr="006D780D">
        <w:rPr>
          <w:b/>
          <w:bCs/>
          <w:lang w:val="de-CH"/>
        </w:rPr>
        <w:br w:type="page"/>
      </w:r>
    </w:p>
    <w:p w14:paraId="52B0DCFB" w14:textId="73C87F01" w:rsidR="000D08E7" w:rsidRPr="006D780D" w:rsidRDefault="000D08E7" w:rsidP="000D08E7">
      <w:pPr>
        <w:pStyle w:val="Paragraphedeliste"/>
        <w:numPr>
          <w:ilvl w:val="0"/>
          <w:numId w:val="1"/>
        </w:numPr>
        <w:spacing w:after="0"/>
        <w:jc w:val="both"/>
        <w:rPr>
          <w:b/>
          <w:bCs/>
          <w:lang w:val="de-CH"/>
        </w:rPr>
      </w:pPr>
      <w:r w:rsidRPr="006D780D">
        <w:rPr>
          <w:b/>
          <w:bCs/>
          <w:lang w:val="de-CH"/>
        </w:rPr>
        <w:lastRenderedPageBreak/>
        <w:t xml:space="preserve"> </w:t>
      </w:r>
      <w:r w:rsidR="00AE3154">
        <w:rPr>
          <w:b/>
          <w:bCs/>
          <w:lang w:val="de-CH"/>
        </w:rPr>
        <w:t>Ein Konferenztag</w:t>
      </w:r>
      <w:r w:rsidR="001B13CA">
        <w:rPr>
          <w:b/>
          <w:bCs/>
          <w:lang w:val="de-CH"/>
        </w:rPr>
        <w:t>, oder mehrere</w:t>
      </w:r>
      <w:r w:rsidRPr="006D780D">
        <w:rPr>
          <w:b/>
          <w:bCs/>
          <w:lang w:val="de-CH"/>
        </w:rPr>
        <w:t xml:space="preserve"> </w:t>
      </w:r>
    </w:p>
    <w:p w14:paraId="661A6C63" w14:textId="60156845" w:rsidR="000D08E7" w:rsidRPr="006D780D" w:rsidRDefault="00EC4DD4" w:rsidP="000D08E7">
      <w:pPr>
        <w:spacing w:after="0"/>
        <w:jc w:val="both"/>
        <w:rPr>
          <w:lang w:val="de-CH"/>
        </w:rPr>
      </w:pPr>
      <w:r>
        <w:rPr>
          <w:lang w:val="de-CH"/>
        </w:rPr>
        <w:t xml:space="preserve">Das Ziel der Veranstaltung ist ja, den Ausstellern zu ermöglichen, ihre Produkte, Dienstleistungen und Innovationen während der Konzepttage auf einfache Weise zu präsentieren. </w:t>
      </w:r>
      <w:r w:rsidR="00AE3154">
        <w:rPr>
          <w:lang w:val="de-CH"/>
        </w:rPr>
        <w:t xml:space="preserve">Die Teilnahme ist einfach und schnell zu bewerkstelligen und diese Veranstaltungen können </w:t>
      </w:r>
      <w:r>
        <w:rPr>
          <w:lang w:val="de-CH"/>
        </w:rPr>
        <w:t xml:space="preserve">auch </w:t>
      </w:r>
      <w:r w:rsidR="00AE3154">
        <w:rPr>
          <w:lang w:val="de-CH"/>
        </w:rPr>
        <w:t xml:space="preserve">für Besucher, die nicht nach Moutier </w:t>
      </w:r>
      <w:r w:rsidR="001B13CA">
        <w:rPr>
          <w:lang w:val="de-CH"/>
        </w:rPr>
        <w:t>kommen</w:t>
      </w:r>
      <w:r w:rsidR="00AE3154">
        <w:rPr>
          <w:lang w:val="de-CH"/>
        </w:rPr>
        <w:t xml:space="preserve"> können oder wollen, live </w:t>
      </w:r>
      <w:r w:rsidR="001B13CA">
        <w:rPr>
          <w:lang w:val="de-CH"/>
        </w:rPr>
        <w:t>gestreamt</w:t>
      </w:r>
      <w:r w:rsidR="00AE3154">
        <w:rPr>
          <w:lang w:val="de-CH"/>
        </w:rPr>
        <w:t xml:space="preserve"> werden. </w:t>
      </w:r>
      <w:r w:rsidR="0006385A">
        <w:rPr>
          <w:lang w:val="de-CH"/>
        </w:rPr>
        <w:t xml:space="preserve">Die Teilnehmer des Chats vom 10. November sind sehr daran interessiert, einen </w:t>
      </w:r>
      <w:r>
        <w:rPr>
          <w:lang w:val="de-CH"/>
        </w:rPr>
        <w:t xml:space="preserve">solchen </w:t>
      </w:r>
      <w:r w:rsidR="0006385A">
        <w:rPr>
          <w:lang w:val="de-CH"/>
        </w:rPr>
        <w:t>Konferenztag einzurichten. Deshalb wurde beschlossen, dass die</w:t>
      </w:r>
      <w:r w:rsidR="000D08E7" w:rsidRPr="006D780D">
        <w:rPr>
          <w:lang w:val="de-CH"/>
        </w:rPr>
        <w:t xml:space="preserve"> SIAMS </w:t>
      </w:r>
      <w:r w:rsidR="0006385A">
        <w:rPr>
          <w:lang w:val="de-CH"/>
        </w:rPr>
        <w:t>im Mai 2021 eine</w:t>
      </w:r>
      <w:r>
        <w:rPr>
          <w:lang w:val="de-CH"/>
        </w:rPr>
        <w:t xml:space="preserve"> eintägige</w:t>
      </w:r>
      <w:r w:rsidR="0006385A">
        <w:rPr>
          <w:lang w:val="de-CH"/>
        </w:rPr>
        <w:t xml:space="preserve"> Konferenz organisieren wird. Dieser Tag wird technisch ausgefeilt sein und sich auf ein spezifisches, noch zu definierendes Thema konzentrieren. </w:t>
      </w:r>
    </w:p>
    <w:p w14:paraId="1EBCFEB0" w14:textId="77777777" w:rsidR="000D08E7" w:rsidRPr="006D780D" w:rsidRDefault="000D08E7" w:rsidP="000D08E7">
      <w:pPr>
        <w:spacing w:after="0"/>
        <w:jc w:val="both"/>
        <w:rPr>
          <w:lang w:val="de-CH"/>
        </w:rPr>
      </w:pPr>
    </w:p>
    <w:p w14:paraId="53836EEB" w14:textId="189D6997" w:rsidR="000D08E7" w:rsidRPr="006D780D" w:rsidRDefault="000D08E7" w:rsidP="000D08E7">
      <w:pPr>
        <w:spacing w:after="0"/>
        <w:jc w:val="both"/>
        <w:rPr>
          <w:b/>
          <w:bCs/>
          <w:lang w:val="de-CH"/>
        </w:rPr>
      </w:pPr>
      <w:r w:rsidRPr="006D780D">
        <w:rPr>
          <w:b/>
          <w:bCs/>
          <w:lang w:val="de-CH"/>
        </w:rPr>
        <w:t>..</w:t>
      </w:r>
      <w:r w:rsidR="0006385A">
        <w:rPr>
          <w:b/>
          <w:bCs/>
          <w:lang w:val="de-CH"/>
        </w:rPr>
        <w:t>.auch als virtuelle Veranstaltung</w:t>
      </w:r>
    </w:p>
    <w:p w14:paraId="7443040F" w14:textId="2E0FA123" w:rsidR="000D08E7" w:rsidRPr="006D780D" w:rsidRDefault="000D08E7" w:rsidP="000D08E7">
      <w:pPr>
        <w:pStyle w:val="Paragraphedeliste"/>
        <w:numPr>
          <w:ilvl w:val="0"/>
          <w:numId w:val="1"/>
        </w:numPr>
        <w:spacing w:after="0"/>
        <w:jc w:val="both"/>
        <w:rPr>
          <w:b/>
          <w:bCs/>
          <w:lang w:val="de-CH"/>
        </w:rPr>
      </w:pPr>
      <w:r w:rsidRPr="006D780D">
        <w:rPr>
          <w:b/>
          <w:bCs/>
          <w:lang w:val="de-CH"/>
        </w:rPr>
        <w:t xml:space="preserve"> </w:t>
      </w:r>
      <w:r w:rsidR="0006385A">
        <w:rPr>
          <w:b/>
          <w:bCs/>
          <w:lang w:val="de-CH"/>
        </w:rPr>
        <w:t>Schlüsselfertige Videos</w:t>
      </w:r>
      <w:r w:rsidRPr="006D780D">
        <w:rPr>
          <w:b/>
          <w:bCs/>
          <w:lang w:val="de-CH"/>
        </w:rPr>
        <w:t xml:space="preserve"> </w:t>
      </w:r>
    </w:p>
    <w:p w14:paraId="49FFB9B8" w14:textId="43F91A2C" w:rsidR="000D08E7" w:rsidRPr="006D780D" w:rsidRDefault="0006385A" w:rsidP="000D08E7">
      <w:pPr>
        <w:spacing w:after="0"/>
        <w:jc w:val="both"/>
        <w:rPr>
          <w:lang w:val="de-CH"/>
        </w:rPr>
      </w:pPr>
      <w:r>
        <w:rPr>
          <w:lang w:val="de-CH"/>
        </w:rPr>
        <w:t xml:space="preserve">Die Idee war, </w:t>
      </w:r>
      <w:r w:rsidR="00DA1103">
        <w:rPr>
          <w:lang w:val="de-CH"/>
        </w:rPr>
        <w:t xml:space="preserve">einen einfachen und schnellen Videoproduktionsdienst sowie konzeptionelle und Übertragungshilfen anzubieten. Auf den ersten Blick scheint der Videoproduktionsdienst als „eigenständiges Produkt” für die Teilnehmer nicht von grossem Interesse zu sein. </w:t>
      </w:r>
      <w:r w:rsidR="00090000">
        <w:rPr>
          <w:lang w:val="de-CH"/>
        </w:rPr>
        <w:t>Würde</w:t>
      </w:r>
      <w:r w:rsidR="00DA1103">
        <w:rPr>
          <w:lang w:val="de-CH"/>
        </w:rPr>
        <w:t xml:space="preserve"> er jedoch mit einem Konzept zur Ausstrahlung in der realen e</w:t>
      </w:r>
      <w:r w:rsidR="00923AE7">
        <w:rPr>
          <w:lang w:val="de-CH"/>
        </w:rPr>
        <w:t>b</w:t>
      </w:r>
      <w:r w:rsidR="00DA1103">
        <w:rPr>
          <w:lang w:val="de-CH"/>
        </w:rPr>
        <w:t xml:space="preserve">enso wie virtuellen Welt verknüpft, könnte </w:t>
      </w:r>
      <w:r w:rsidR="00090000">
        <w:rPr>
          <w:lang w:val="de-CH"/>
        </w:rPr>
        <w:t>daraus</w:t>
      </w:r>
      <w:r w:rsidR="00DA1103">
        <w:rPr>
          <w:lang w:val="de-CH"/>
        </w:rPr>
        <w:t xml:space="preserve"> eine Dienstleistung werden, die die T</w:t>
      </w:r>
      <w:r w:rsidR="00AA232B">
        <w:rPr>
          <w:lang w:val="de-CH"/>
        </w:rPr>
        <w:t>e</w:t>
      </w:r>
      <w:r w:rsidR="00DA1103">
        <w:rPr>
          <w:lang w:val="de-CH"/>
        </w:rPr>
        <w:t xml:space="preserve">ilnehmer sicherlich begrüssen würden. Videos aus dem Informationsportal </w:t>
      </w:r>
      <w:r w:rsidR="00923AE7">
        <w:rPr>
          <w:lang w:val="de-CH"/>
        </w:rPr>
        <w:t>und eine verstärkte Nutzung des</w:t>
      </w:r>
      <w:r w:rsidR="00090000">
        <w:rPr>
          <w:lang w:val="de-CH"/>
        </w:rPr>
        <w:t xml:space="preserve"> so präsentierten</w:t>
      </w:r>
      <w:r w:rsidR="00923AE7">
        <w:rPr>
          <w:lang w:val="de-CH"/>
        </w:rPr>
        <w:t xml:space="preserve"> virtuellen Marktplatzes</w:t>
      </w:r>
      <w:r w:rsidR="00090000">
        <w:rPr>
          <w:lang w:val="de-CH"/>
        </w:rPr>
        <w:t xml:space="preserve"> </w:t>
      </w:r>
      <w:r w:rsidR="00AA232B">
        <w:rPr>
          <w:lang w:val="de-CH"/>
        </w:rPr>
        <w:t xml:space="preserve">würden seine Attraktivität vermutlich erhöhen. </w:t>
      </w:r>
    </w:p>
    <w:p w14:paraId="7284B4DD" w14:textId="77777777" w:rsidR="000D08E7" w:rsidRPr="006D780D" w:rsidRDefault="000D08E7" w:rsidP="000D08E7">
      <w:pPr>
        <w:spacing w:after="0"/>
        <w:jc w:val="both"/>
        <w:rPr>
          <w:lang w:val="de-CH"/>
        </w:rPr>
      </w:pPr>
    </w:p>
    <w:p w14:paraId="681B6723" w14:textId="5ED74A76" w:rsidR="000D08E7" w:rsidRPr="006D780D" w:rsidRDefault="000D08E7" w:rsidP="000D08E7">
      <w:pPr>
        <w:pStyle w:val="Paragraphedeliste"/>
        <w:numPr>
          <w:ilvl w:val="0"/>
          <w:numId w:val="1"/>
        </w:numPr>
        <w:spacing w:after="0"/>
        <w:jc w:val="both"/>
        <w:rPr>
          <w:b/>
          <w:bCs/>
          <w:lang w:val="de-CH"/>
        </w:rPr>
      </w:pPr>
      <w:r w:rsidRPr="006D780D">
        <w:rPr>
          <w:b/>
          <w:bCs/>
          <w:lang w:val="de-CH"/>
        </w:rPr>
        <w:t xml:space="preserve"> </w:t>
      </w:r>
      <w:r w:rsidR="00AA232B">
        <w:rPr>
          <w:b/>
          <w:bCs/>
          <w:lang w:val="de-CH"/>
        </w:rPr>
        <w:t>Der alternative Marktplatz</w:t>
      </w:r>
      <w:r w:rsidR="002031DF">
        <w:rPr>
          <w:b/>
          <w:bCs/>
          <w:lang w:val="de-CH"/>
        </w:rPr>
        <w:t xml:space="preserve"> (</w:t>
      </w:r>
      <w:r w:rsidR="00BC1ECD">
        <w:rPr>
          <w:b/>
          <w:bCs/>
          <w:lang w:val="de-CH"/>
        </w:rPr>
        <w:t>v</w:t>
      </w:r>
      <w:r w:rsidR="002031DF">
        <w:rPr>
          <w:b/>
          <w:bCs/>
          <w:lang w:val="de-CH"/>
        </w:rPr>
        <w:t>irtuelle)</w:t>
      </w:r>
    </w:p>
    <w:p w14:paraId="7E50966F" w14:textId="5A9BED54" w:rsidR="000D08E7" w:rsidRPr="0000357E" w:rsidRDefault="000D08E7" w:rsidP="0000357E">
      <w:pPr>
        <w:pStyle w:val="Paragraphedeliste"/>
        <w:spacing w:after="0"/>
        <w:ind w:left="0"/>
        <w:jc w:val="both"/>
        <w:rPr>
          <w:rFonts w:eastAsia="Times New Roman"/>
          <w:i/>
          <w:iCs/>
          <w:lang w:val="de-CH"/>
        </w:rPr>
      </w:pPr>
      <w:r w:rsidRPr="006D780D">
        <w:rPr>
          <w:lang w:val="de-CH"/>
        </w:rPr>
        <w:t xml:space="preserve">Laurence Roy </w:t>
      </w:r>
      <w:r w:rsidR="004F7479">
        <w:rPr>
          <w:lang w:val="de-CH"/>
        </w:rPr>
        <w:t>erklärt</w:t>
      </w:r>
      <w:r w:rsidRPr="006D780D">
        <w:rPr>
          <w:lang w:val="de-CH"/>
        </w:rPr>
        <w:t xml:space="preserve">: </w:t>
      </w:r>
      <w:r w:rsidR="00A65796">
        <w:rPr>
          <w:i/>
          <w:iCs/>
          <w:lang w:val="de-CH"/>
        </w:rPr>
        <w:t>„Die</w:t>
      </w:r>
      <w:r w:rsidRPr="006D780D">
        <w:rPr>
          <w:i/>
          <w:iCs/>
          <w:lang w:val="de-CH"/>
        </w:rPr>
        <w:t xml:space="preserve"> SIAMS </w:t>
      </w:r>
      <w:r w:rsidR="00A65796">
        <w:rPr>
          <w:i/>
          <w:iCs/>
          <w:lang w:val="de-CH"/>
        </w:rPr>
        <w:t>ist ein Marktpl</w:t>
      </w:r>
      <w:r w:rsidR="00A65796" w:rsidRPr="0000357E">
        <w:rPr>
          <w:i/>
          <w:iCs/>
          <w:lang w:val="de-CH"/>
        </w:rPr>
        <w:t xml:space="preserve">atz, </w:t>
      </w:r>
      <w:r w:rsidR="0000357E" w:rsidRPr="0000357E">
        <w:rPr>
          <w:rFonts w:eastAsia="Times New Roman"/>
          <w:i/>
          <w:iCs/>
          <w:lang w:val="de-CH"/>
        </w:rPr>
        <w:t>und eine seiner Stärken sind die Begegnungen und Kontakte eines jeden.</w:t>
      </w:r>
      <w:r w:rsidRPr="0000357E">
        <w:rPr>
          <w:i/>
          <w:iCs/>
          <w:lang w:val="de-CH"/>
        </w:rPr>
        <w:t xml:space="preserve"> </w:t>
      </w:r>
      <w:r w:rsidR="0000357E" w:rsidRPr="0000357E">
        <w:rPr>
          <w:rFonts w:eastAsia="Times New Roman"/>
          <w:i/>
          <w:iCs/>
          <w:lang w:val="de-CH"/>
        </w:rPr>
        <w:t>Gibt es möglicherweise einen Weg, die Kontakte und Adressen aller zu maximieren? Das Portal bietet bereits einen virtuellen Marktplatz, also lasst uns versuchen ihn noch besser zu nutzen.</w:t>
      </w:r>
      <w:r w:rsidR="00021A57">
        <w:rPr>
          <w:rFonts w:eastAsia="Times New Roman"/>
          <w:i/>
          <w:iCs/>
          <w:lang w:val="de-CH"/>
        </w:rPr>
        <w:t>”</w:t>
      </w:r>
      <w:r w:rsidR="0000357E">
        <w:rPr>
          <w:rFonts w:eastAsia="Times New Roman"/>
          <w:i/>
          <w:iCs/>
          <w:lang w:val="de-CH"/>
        </w:rPr>
        <w:t xml:space="preserve"> </w:t>
      </w:r>
      <w:r w:rsidR="00F10395">
        <w:rPr>
          <w:lang w:val="de-CH"/>
        </w:rPr>
        <w:t>Die Teilnehmer sind offensichtlich sehr daran interessiert, diese Lösung</w:t>
      </w:r>
      <w:r w:rsidR="000C1DC3">
        <w:rPr>
          <w:lang w:val="de-CH"/>
        </w:rPr>
        <w:t xml:space="preserve"> als integriertes Kommunikationsinstrument weiterzuentwickeln. Sie w</w:t>
      </w:r>
      <w:r w:rsidR="00A145F9">
        <w:rPr>
          <w:lang w:val="de-CH"/>
        </w:rPr>
        <w:t>ei</w:t>
      </w:r>
      <w:r w:rsidR="000C1DC3">
        <w:rPr>
          <w:lang w:val="de-CH"/>
        </w:rPr>
        <w:t xml:space="preserve">sen darauf hin, dass vor allem ein Gleichgewicht </w:t>
      </w:r>
      <w:r w:rsidR="005744BE">
        <w:rPr>
          <w:lang w:val="de-CH"/>
        </w:rPr>
        <w:t>etabliert</w:t>
      </w:r>
      <w:r w:rsidR="002952F3">
        <w:rPr>
          <w:lang w:val="de-CH"/>
        </w:rPr>
        <w:t xml:space="preserve"> werden müsse</w:t>
      </w:r>
      <w:r w:rsidR="00021A57">
        <w:rPr>
          <w:lang w:val="de-CH"/>
        </w:rPr>
        <w:t>; dies</w:t>
      </w:r>
      <w:r w:rsidR="002952F3">
        <w:rPr>
          <w:lang w:val="de-CH"/>
        </w:rPr>
        <w:t xml:space="preserve"> </w:t>
      </w:r>
      <w:r w:rsidR="000C1DC3">
        <w:rPr>
          <w:lang w:val="de-CH"/>
        </w:rPr>
        <w:t xml:space="preserve">zwischen einem Angebot spezifischer </w:t>
      </w:r>
      <w:r w:rsidR="002952F3">
        <w:rPr>
          <w:lang w:val="de-CH"/>
        </w:rPr>
        <w:t>Themen, die den Besuchern ermöglichen, zum Kern ihrer Anliegen vorzudringen</w:t>
      </w:r>
      <w:r w:rsidR="00021A57">
        <w:rPr>
          <w:lang w:val="de-CH"/>
        </w:rPr>
        <w:t>,</w:t>
      </w:r>
      <w:r w:rsidR="002952F3">
        <w:rPr>
          <w:lang w:val="de-CH"/>
        </w:rPr>
        <w:t xml:space="preserve"> und der Erhaltung der Stärken einer Ausstellung, die nicht zuletzt darauf beruht, dass man „fast zufällig” Produkte und Lösungen entdecken kann</w:t>
      </w:r>
      <w:r w:rsidRPr="006D780D">
        <w:rPr>
          <w:lang w:val="de-CH"/>
        </w:rPr>
        <w:t xml:space="preserve">. </w:t>
      </w:r>
      <w:r w:rsidR="002952F3">
        <w:rPr>
          <w:lang w:val="de-CH"/>
        </w:rPr>
        <w:t xml:space="preserve">Sie sind von vorneherein auch willens, bei Werbeaktionen für diesen Marktplatz mitzuarbeiten, um dessen Wirkung zu steigern. Sie weisen </w:t>
      </w:r>
      <w:r w:rsidR="00A145F9">
        <w:rPr>
          <w:lang w:val="de-CH"/>
        </w:rPr>
        <w:t>zudem</w:t>
      </w:r>
      <w:r w:rsidR="002952F3">
        <w:rPr>
          <w:lang w:val="de-CH"/>
        </w:rPr>
        <w:t xml:space="preserve"> darauf hin, dass die Fachbesucher auch ermutigt werden sollten, mit den Ausstellern in Kontakt zu treten, </w:t>
      </w:r>
      <w:r w:rsidR="00746967">
        <w:rPr>
          <w:lang w:val="de-CH"/>
        </w:rPr>
        <w:t xml:space="preserve">um den Marktplatz wirklich </w:t>
      </w:r>
      <w:r w:rsidR="005744BE">
        <w:rPr>
          <w:lang w:val="de-CH"/>
        </w:rPr>
        <w:t>interaktiv</w:t>
      </w:r>
      <w:r w:rsidR="00746967">
        <w:rPr>
          <w:lang w:val="de-CH"/>
        </w:rPr>
        <w:t xml:space="preserve"> zu gestalten. </w:t>
      </w:r>
      <w:r w:rsidRPr="006D780D">
        <w:rPr>
          <w:lang w:val="de-CH"/>
        </w:rPr>
        <w:t xml:space="preserve">Pierre-Yves Kohler </w:t>
      </w:r>
      <w:r w:rsidR="00746967">
        <w:rPr>
          <w:lang w:val="de-CH"/>
        </w:rPr>
        <w:t>fügte hinzu</w:t>
      </w:r>
      <w:r w:rsidRPr="006D780D">
        <w:rPr>
          <w:lang w:val="de-CH"/>
        </w:rPr>
        <w:t xml:space="preserve">: </w:t>
      </w:r>
      <w:r w:rsidR="00746967">
        <w:rPr>
          <w:i/>
          <w:iCs/>
          <w:lang w:val="de-CH"/>
        </w:rPr>
        <w:t xml:space="preserve">„Wir werden dieses Konzept in Zusammenarbeit </w:t>
      </w:r>
      <w:r w:rsidR="005744BE">
        <w:rPr>
          <w:i/>
          <w:iCs/>
          <w:lang w:val="de-CH"/>
        </w:rPr>
        <w:t>mit</w:t>
      </w:r>
      <w:r w:rsidR="00746967">
        <w:rPr>
          <w:i/>
          <w:iCs/>
          <w:lang w:val="de-CH"/>
        </w:rPr>
        <w:t xml:space="preserve"> den Chat-Teilnehmern ausarbeiten. Sie sollen insbesondere sehr rasch in die Überlegungen einbezogen werden, um Lösungen zu entwickeln. Selbstverständlich werden alle Aussteller über die Entwicklung </w:t>
      </w:r>
      <w:r w:rsidR="005744BE">
        <w:rPr>
          <w:i/>
          <w:iCs/>
          <w:lang w:val="de-CH"/>
        </w:rPr>
        <w:t>unserer</w:t>
      </w:r>
      <w:r w:rsidR="00746967">
        <w:rPr>
          <w:i/>
          <w:iCs/>
          <w:lang w:val="de-CH"/>
        </w:rPr>
        <w:t xml:space="preserve"> Projekte informiert.”</w:t>
      </w:r>
    </w:p>
    <w:p w14:paraId="74A80FAA" w14:textId="77777777" w:rsidR="000D08E7" w:rsidRPr="006D780D" w:rsidRDefault="000D08E7" w:rsidP="000D08E7">
      <w:pPr>
        <w:spacing w:after="0"/>
        <w:jc w:val="both"/>
        <w:rPr>
          <w:lang w:val="de-CH"/>
        </w:rPr>
      </w:pPr>
    </w:p>
    <w:p w14:paraId="6E6DE9F6" w14:textId="5A804B01" w:rsidR="000D08E7" w:rsidRPr="006D780D" w:rsidRDefault="00746967" w:rsidP="000D08E7">
      <w:pPr>
        <w:spacing w:after="0"/>
        <w:jc w:val="both"/>
        <w:rPr>
          <w:b/>
          <w:bCs/>
          <w:lang w:val="de-CH"/>
        </w:rPr>
      </w:pPr>
      <w:r>
        <w:rPr>
          <w:b/>
          <w:bCs/>
          <w:lang w:val="de-CH"/>
        </w:rPr>
        <w:t>Unerschütterliche Unterstützung</w:t>
      </w:r>
    </w:p>
    <w:p w14:paraId="09B5704A" w14:textId="7CF6F2CC" w:rsidR="000D08E7" w:rsidRPr="006D780D" w:rsidRDefault="00746967" w:rsidP="000D08E7">
      <w:pPr>
        <w:spacing w:after="0"/>
        <w:jc w:val="both"/>
        <w:rPr>
          <w:lang w:val="de-CH"/>
        </w:rPr>
      </w:pPr>
      <w:r>
        <w:rPr>
          <w:lang w:val="de-CH"/>
        </w:rPr>
        <w:t xml:space="preserve">Die Organisatoren nehmen auch dankend das Verständnis und die Unterstützung der Aussteller in der gegenwärtigen Situation zur Kenntnis. Die meisten von ihnen erlaubten den Organisatoren tatsächlich, die Akontozahlungen für 2019 für die SIAMS 2022 einzubehalten. Laurence Roy kommt zum Schluss: </w:t>
      </w:r>
      <w:r>
        <w:rPr>
          <w:i/>
          <w:iCs/>
          <w:lang w:val="de-CH"/>
        </w:rPr>
        <w:t>„</w:t>
      </w:r>
      <w:r w:rsidR="009A1652">
        <w:rPr>
          <w:i/>
          <w:iCs/>
          <w:lang w:val="de-CH"/>
        </w:rPr>
        <w:t xml:space="preserve">Für sie ist das ein rechter Spagat, aber uns erlaubt es, diese schwierige Zeit zu überstehen. Das von ihnen ausgefüllte Formular bot zudem die Chance, die SIAMS </w:t>
      </w:r>
      <w:r w:rsidR="00A145F9">
        <w:rPr>
          <w:i/>
          <w:iCs/>
          <w:lang w:val="de-CH"/>
        </w:rPr>
        <w:t>und</w:t>
      </w:r>
      <w:r w:rsidR="009A1652">
        <w:rPr>
          <w:i/>
          <w:iCs/>
          <w:lang w:val="de-CH"/>
        </w:rPr>
        <w:t xml:space="preserve"> das Forum de l’Arc zu „sponsern”. Einige von ihnen haben uns sogar Spenden zukommen lassen, vielen Dank! Wir werden es </w:t>
      </w:r>
      <w:r w:rsidR="005744BE">
        <w:rPr>
          <w:i/>
          <w:iCs/>
          <w:lang w:val="de-CH"/>
        </w:rPr>
        <w:t>nicht</w:t>
      </w:r>
      <w:r w:rsidR="009A1652">
        <w:rPr>
          <w:i/>
          <w:iCs/>
          <w:lang w:val="de-CH"/>
        </w:rPr>
        <w:t xml:space="preserve"> versäumen, sie in naher Zukunft besonders zu erwähnen (auch wenn sie es nicht deswegen getan haben).” </w:t>
      </w:r>
    </w:p>
    <w:p w14:paraId="10A18C58" w14:textId="77777777" w:rsidR="000D08E7" w:rsidRPr="006D780D" w:rsidRDefault="000D08E7" w:rsidP="000D08E7">
      <w:pPr>
        <w:spacing w:after="0"/>
        <w:jc w:val="both"/>
        <w:rPr>
          <w:lang w:val="de-CH"/>
        </w:rPr>
      </w:pPr>
    </w:p>
    <w:p w14:paraId="2091CE0F" w14:textId="2AEC92A6" w:rsidR="000D08E7" w:rsidRPr="006D780D" w:rsidRDefault="009A1652" w:rsidP="009A1652">
      <w:pPr>
        <w:rPr>
          <w:b/>
          <w:bCs/>
          <w:lang w:val="de-CH"/>
        </w:rPr>
      </w:pPr>
      <w:r>
        <w:rPr>
          <w:b/>
          <w:bCs/>
          <w:lang w:val="de-CH"/>
        </w:rPr>
        <w:t>Super motivierte Organisatoren</w:t>
      </w:r>
    </w:p>
    <w:p w14:paraId="3F1C85B9" w14:textId="11EC01ED" w:rsidR="000D08E7" w:rsidRPr="005744BE" w:rsidRDefault="009A1652" w:rsidP="000D08E7">
      <w:pPr>
        <w:spacing w:after="0"/>
        <w:jc w:val="both"/>
        <w:rPr>
          <w:i/>
          <w:iCs/>
          <w:lang w:val="de-CH"/>
        </w:rPr>
      </w:pPr>
      <w:r w:rsidRPr="002031DF">
        <w:rPr>
          <w:lang w:val="de-CH"/>
        </w:rPr>
        <w:t xml:space="preserve">Obwohl die Gesamtsituation sehr kompliziert ist, </w:t>
      </w:r>
      <w:r w:rsidR="00021A57" w:rsidRPr="002031DF">
        <w:rPr>
          <w:lang w:val="de-CH"/>
        </w:rPr>
        <w:t>stellen</w:t>
      </w:r>
      <w:r w:rsidRPr="002031DF">
        <w:rPr>
          <w:lang w:val="de-CH"/>
        </w:rPr>
        <w:t xml:space="preserve"> die Organisatoren </w:t>
      </w:r>
      <w:r w:rsidR="00021A57" w:rsidRPr="002031DF">
        <w:rPr>
          <w:lang w:val="de-CH"/>
        </w:rPr>
        <w:t xml:space="preserve">eine grosse, </w:t>
      </w:r>
      <w:r w:rsidRPr="002031DF">
        <w:rPr>
          <w:lang w:val="de-CH"/>
        </w:rPr>
        <w:t>von den Ausstellern geäu</w:t>
      </w:r>
      <w:r w:rsidR="005744BE" w:rsidRPr="002031DF">
        <w:rPr>
          <w:lang w:val="de-CH"/>
        </w:rPr>
        <w:t>ss</w:t>
      </w:r>
      <w:r w:rsidRPr="002031DF">
        <w:rPr>
          <w:lang w:val="de-CH"/>
        </w:rPr>
        <w:t xml:space="preserve">erte Bereitschaft </w:t>
      </w:r>
      <w:r w:rsidR="00021A57" w:rsidRPr="002031DF">
        <w:rPr>
          <w:lang w:val="de-CH"/>
        </w:rPr>
        <w:t>fest</w:t>
      </w:r>
      <w:r w:rsidRPr="002031DF">
        <w:rPr>
          <w:lang w:val="de-CH"/>
        </w:rPr>
        <w:t xml:space="preserve">, sich vom Covid-19 nicht demotivieren zu lassen und Lösungen zu finden. </w:t>
      </w:r>
      <w:r w:rsidR="00021A57" w:rsidRPr="002031DF">
        <w:rPr>
          <w:lang w:val="de-CH"/>
        </w:rPr>
        <w:t>Der CEO</w:t>
      </w:r>
      <w:r w:rsidRPr="002031DF">
        <w:rPr>
          <w:lang w:val="de-CH"/>
        </w:rPr>
        <w:t xml:space="preserve"> </w:t>
      </w:r>
      <w:r w:rsidR="005744BE" w:rsidRPr="002031DF">
        <w:rPr>
          <w:lang w:val="de-CH"/>
        </w:rPr>
        <w:t>kommt zum</w:t>
      </w:r>
      <w:r w:rsidR="005744BE" w:rsidRPr="00021A57">
        <w:rPr>
          <w:lang w:val="de-CH"/>
        </w:rPr>
        <w:t xml:space="preserve"> Schluss</w:t>
      </w:r>
      <w:r w:rsidRPr="00021A57">
        <w:rPr>
          <w:lang w:val="de-CH"/>
        </w:rPr>
        <w:t>:</w:t>
      </w:r>
      <w:r w:rsidRPr="005744BE">
        <w:rPr>
          <w:i/>
          <w:iCs/>
          <w:lang w:val="de-CH"/>
        </w:rPr>
        <w:t xml:space="preserve"> </w:t>
      </w:r>
      <w:r w:rsidR="005744BE" w:rsidRPr="005744BE">
        <w:rPr>
          <w:i/>
          <w:iCs/>
          <w:lang w:val="de-CH"/>
        </w:rPr>
        <w:t>„</w:t>
      </w:r>
      <w:r w:rsidRPr="005744BE">
        <w:rPr>
          <w:i/>
          <w:iCs/>
          <w:lang w:val="de-CH"/>
        </w:rPr>
        <w:t>Ich neige dazu, mich zu wiederholen</w:t>
      </w:r>
      <w:r w:rsidR="00A145F9">
        <w:rPr>
          <w:i/>
          <w:iCs/>
          <w:lang w:val="de-CH"/>
        </w:rPr>
        <w:t xml:space="preserve"> und</w:t>
      </w:r>
      <w:r w:rsidRPr="005744BE">
        <w:rPr>
          <w:i/>
          <w:iCs/>
          <w:lang w:val="de-CH"/>
        </w:rPr>
        <w:t xml:space="preserve"> hoffe, </w:t>
      </w:r>
      <w:r w:rsidR="00A145F9">
        <w:rPr>
          <w:i/>
          <w:iCs/>
          <w:lang w:val="de-CH"/>
        </w:rPr>
        <w:t>mich nicht daran zu gewöhnen, derart verwöhnt zu werden</w:t>
      </w:r>
      <w:r w:rsidRPr="005744BE">
        <w:rPr>
          <w:i/>
          <w:iCs/>
          <w:lang w:val="de-CH"/>
        </w:rPr>
        <w:t xml:space="preserve">... aber wir haben wirklich die besten Aussteller der Welt! Wir sind super motiviert, alles zu tun, damit </w:t>
      </w:r>
      <w:r w:rsidR="005744BE" w:rsidRPr="005744BE">
        <w:rPr>
          <w:i/>
          <w:iCs/>
          <w:lang w:val="de-CH"/>
        </w:rPr>
        <w:t xml:space="preserve">die </w:t>
      </w:r>
      <w:r w:rsidRPr="005744BE">
        <w:rPr>
          <w:i/>
          <w:iCs/>
          <w:lang w:val="de-CH"/>
        </w:rPr>
        <w:t xml:space="preserve">SIAMS </w:t>
      </w:r>
      <w:r w:rsidR="004A16D0">
        <w:rPr>
          <w:i/>
          <w:iCs/>
          <w:lang w:val="de-CH"/>
        </w:rPr>
        <w:t>I</w:t>
      </w:r>
      <w:r w:rsidRPr="005744BE">
        <w:rPr>
          <w:i/>
          <w:iCs/>
          <w:lang w:val="de-CH"/>
        </w:rPr>
        <w:t>hnen ein au</w:t>
      </w:r>
      <w:r w:rsidR="005744BE" w:rsidRPr="005744BE">
        <w:rPr>
          <w:i/>
          <w:iCs/>
          <w:lang w:val="de-CH"/>
        </w:rPr>
        <w:t>ss</w:t>
      </w:r>
      <w:r w:rsidRPr="005744BE">
        <w:rPr>
          <w:i/>
          <w:iCs/>
          <w:lang w:val="de-CH"/>
        </w:rPr>
        <w:t>ergewöhnliches reales und virtuelles Schaufenster bietet.</w:t>
      </w:r>
      <w:r w:rsidR="005744BE" w:rsidRPr="005744BE">
        <w:rPr>
          <w:i/>
          <w:iCs/>
          <w:lang w:val="de-CH"/>
        </w:rPr>
        <w:t>”</w:t>
      </w:r>
    </w:p>
    <w:p w14:paraId="4BFC127F" w14:textId="681E37A8" w:rsidR="007576B4" w:rsidRDefault="007576B4" w:rsidP="000D08E7">
      <w:pPr>
        <w:spacing w:after="0" w:line="240" w:lineRule="auto"/>
        <w:jc w:val="both"/>
        <w:rPr>
          <w:i/>
          <w:iCs/>
          <w:lang w:val="de-CH"/>
        </w:rPr>
      </w:pPr>
    </w:p>
    <w:p w14:paraId="654E0219" w14:textId="5768188E" w:rsidR="007576B4" w:rsidRPr="006D780D" w:rsidRDefault="00790780" w:rsidP="007576B4">
      <w:pPr>
        <w:spacing w:after="0"/>
        <w:jc w:val="both"/>
        <w:rPr>
          <w:lang w:val="de-CH"/>
        </w:rPr>
      </w:pPr>
      <w:r>
        <w:rPr>
          <w:lang w:val="de-CH"/>
        </w:rPr>
        <w:t>Alles über die Mikrotechnik das ganze Jahr hindurch</w:t>
      </w:r>
      <w:r w:rsidR="007576B4" w:rsidRPr="006D780D">
        <w:rPr>
          <w:lang w:val="de-CH"/>
        </w:rPr>
        <w:t xml:space="preserve">: </w:t>
      </w:r>
      <w:hyperlink r:id="rId11" w:history="1">
        <w:r w:rsidR="007576B4" w:rsidRPr="006D780D">
          <w:rPr>
            <w:rStyle w:val="Lienhypertexte"/>
            <w:lang w:val="de-CH"/>
          </w:rPr>
          <w:t>www.siams.ch</w:t>
        </w:r>
      </w:hyperlink>
      <w:r w:rsidR="007576B4" w:rsidRPr="006D780D">
        <w:rPr>
          <w:lang w:val="de-CH"/>
        </w:rPr>
        <w:t xml:space="preserve"> </w:t>
      </w:r>
    </w:p>
    <w:p w14:paraId="7CB3602E" w14:textId="695DB138" w:rsidR="007576B4" w:rsidRPr="006D780D" w:rsidRDefault="007576B4" w:rsidP="007576B4">
      <w:pPr>
        <w:spacing w:after="0"/>
        <w:jc w:val="both"/>
        <w:rPr>
          <w:lang w:val="de-CH"/>
        </w:rPr>
      </w:pPr>
    </w:p>
    <w:p w14:paraId="4A6492E6" w14:textId="01C51F46" w:rsidR="00483D38" w:rsidRPr="006D780D" w:rsidRDefault="00483D38" w:rsidP="0009715B">
      <w:pPr>
        <w:spacing w:after="0"/>
        <w:jc w:val="right"/>
        <w:rPr>
          <w:lang w:val="de-CH"/>
        </w:rPr>
      </w:pPr>
    </w:p>
    <w:p w14:paraId="024D6872" w14:textId="1A0BDB20" w:rsidR="0009715B" w:rsidRDefault="00790780" w:rsidP="0009715B">
      <w:pPr>
        <w:spacing w:after="0"/>
        <w:rPr>
          <w:lang w:val="de-CH"/>
        </w:rPr>
      </w:pPr>
      <w:r>
        <w:rPr>
          <w:lang w:val="de-CH"/>
        </w:rPr>
        <w:t>Die Videos über die verschiedenen Konzepte finden Sie hier</w:t>
      </w:r>
      <w:r w:rsidR="002031DF">
        <w:rPr>
          <w:lang w:val="de-CH"/>
        </w:rPr>
        <w:t>:</w:t>
      </w:r>
    </w:p>
    <w:p w14:paraId="18A42EF1" w14:textId="12CA4070" w:rsidR="002031DF" w:rsidRPr="00BC1ECD" w:rsidRDefault="002031DF" w:rsidP="002031DF">
      <w:pPr>
        <w:spacing w:after="0"/>
        <w:rPr>
          <w:lang w:val="en-GB"/>
        </w:rPr>
      </w:pPr>
      <w:r w:rsidRPr="00BC1ECD">
        <w:rPr>
          <w:lang w:val="en-GB"/>
        </w:rPr>
        <w:t>Table top Ausstellung :</w:t>
      </w:r>
    </w:p>
    <w:p w14:paraId="2A79798E" w14:textId="172FA428" w:rsidR="00BC1ECD" w:rsidRDefault="003F07A4" w:rsidP="002031DF">
      <w:pPr>
        <w:spacing w:after="0"/>
        <w:rPr>
          <w:lang w:val="en-GB"/>
        </w:rPr>
      </w:pPr>
      <w:hyperlink r:id="rId12" w:history="1">
        <w:r w:rsidR="00BC1ECD" w:rsidRPr="0070353F">
          <w:rPr>
            <w:rStyle w:val="Lienhypertexte"/>
            <w:lang w:val="en-GB"/>
          </w:rPr>
          <w:t>https://www.siams.ch/news-de/siams---1---kleine-veranstaltungen/4136</w:t>
        </w:r>
      </w:hyperlink>
    </w:p>
    <w:p w14:paraId="1C09E514" w14:textId="4D0A9817" w:rsidR="002031DF" w:rsidRDefault="002031DF" w:rsidP="002031DF">
      <w:pPr>
        <w:spacing w:after="0"/>
        <w:rPr>
          <w:lang w:val="en-GB"/>
        </w:rPr>
      </w:pPr>
      <w:r>
        <w:rPr>
          <w:lang w:val="en-GB"/>
        </w:rPr>
        <w:t>Big T</w:t>
      </w:r>
      <w:r w:rsidRPr="00257828">
        <w:rPr>
          <w:lang w:val="en-GB"/>
        </w:rPr>
        <w:t>able top</w:t>
      </w:r>
      <w:r>
        <w:rPr>
          <w:lang w:val="en-GB"/>
        </w:rPr>
        <w:t xml:space="preserve"> Ausstellung: </w:t>
      </w:r>
    </w:p>
    <w:p w14:paraId="745F410B" w14:textId="50B496EE" w:rsidR="00BC1ECD" w:rsidRPr="00BC1ECD" w:rsidRDefault="003F07A4" w:rsidP="002031DF">
      <w:pPr>
        <w:spacing w:after="0"/>
        <w:rPr>
          <w:lang w:val="en-GB"/>
        </w:rPr>
      </w:pPr>
      <w:hyperlink r:id="rId13" w:history="1">
        <w:r w:rsidR="00BC1ECD" w:rsidRPr="00BC1ECD">
          <w:rPr>
            <w:rStyle w:val="Lienhypertexte"/>
            <w:lang w:val="en-GB"/>
          </w:rPr>
          <w:t>https://www.siams.ch/news-de/siams---2----big-table-top-/4137</w:t>
        </w:r>
      </w:hyperlink>
    </w:p>
    <w:p w14:paraId="744F1CF7" w14:textId="76E2C2FC" w:rsidR="002031DF" w:rsidRPr="00DC6CEA" w:rsidRDefault="002031DF" w:rsidP="002031DF">
      <w:pPr>
        <w:spacing w:after="0"/>
        <w:rPr>
          <w:lang w:val="en-GB"/>
        </w:rPr>
      </w:pPr>
      <w:r w:rsidRPr="00DC6CEA">
        <w:rPr>
          <w:lang w:val="en-GB"/>
        </w:rPr>
        <w:t>Konferenz:</w:t>
      </w:r>
    </w:p>
    <w:p w14:paraId="1F5473DA" w14:textId="2AA31468" w:rsidR="00BC1ECD" w:rsidRPr="00DC6CEA" w:rsidRDefault="003F07A4" w:rsidP="002031DF">
      <w:pPr>
        <w:spacing w:after="0"/>
        <w:rPr>
          <w:lang w:val="en-GB"/>
        </w:rPr>
      </w:pPr>
      <w:hyperlink r:id="rId14" w:history="1">
        <w:r w:rsidR="00BC1ECD" w:rsidRPr="00DC6CEA">
          <w:rPr>
            <w:rStyle w:val="Lienhypertexte"/>
            <w:lang w:val="en-GB"/>
          </w:rPr>
          <w:t>https://www.siams.ch/news-de/siams---3---ein-konferenztag--oder-mehrere/4138</w:t>
        </w:r>
      </w:hyperlink>
    </w:p>
    <w:p w14:paraId="039A17FA" w14:textId="1B0B65FE" w:rsidR="002031DF" w:rsidRPr="00DC6CEA" w:rsidRDefault="002031DF" w:rsidP="002031DF">
      <w:pPr>
        <w:spacing w:after="0"/>
        <w:rPr>
          <w:lang w:val="es-ES"/>
        </w:rPr>
      </w:pPr>
      <w:r w:rsidRPr="00DC6CEA">
        <w:rPr>
          <w:lang w:val="es-ES"/>
        </w:rPr>
        <w:t>Video Dienste</w:t>
      </w:r>
    </w:p>
    <w:p w14:paraId="14E6763B" w14:textId="083E0ABB" w:rsidR="00BC1ECD" w:rsidRPr="00DC6CEA" w:rsidRDefault="003F07A4" w:rsidP="002031DF">
      <w:pPr>
        <w:spacing w:after="0"/>
        <w:rPr>
          <w:lang w:val="es-ES"/>
        </w:rPr>
      </w:pPr>
      <w:hyperlink r:id="rId15" w:history="1">
        <w:r w:rsidR="00BC1ECD" w:rsidRPr="00DC6CEA">
          <w:rPr>
            <w:rStyle w:val="Lienhypertexte"/>
            <w:lang w:val="es-ES"/>
          </w:rPr>
          <w:t>https://www.siams.ch/news-de/siams---4---schlusselfertige-videos/4139</w:t>
        </w:r>
      </w:hyperlink>
    </w:p>
    <w:p w14:paraId="230141CD" w14:textId="52334B8E" w:rsidR="002031DF" w:rsidRPr="002031DF" w:rsidRDefault="002031DF" w:rsidP="002031DF">
      <w:pPr>
        <w:spacing w:after="0"/>
        <w:rPr>
          <w:lang w:val="de-CH"/>
        </w:rPr>
      </w:pPr>
      <w:r w:rsidRPr="002031DF">
        <w:rPr>
          <w:lang w:val="de-CH"/>
        </w:rPr>
        <w:t>Der alternative Marktplatz (Virtuelle) :</w:t>
      </w:r>
    </w:p>
    <w:p w14:paraId="53E22255" w14:textId="17975F1F" w:rsidR="002031DF" w:rsidRPr="002031DF" w:rsidRDefault="003F07A4" w:rsidP="0009715B">
      <w:pPr>
        <w:spacing w:after="0"/>
        <w:rPr>
          <w:lang w:val="de-CH"/>
        </w:rPr>
      </w:pPr>
      <w:hyperlink r:id="rId16" w:history="1">
        <w:r w:rsidR="00BC1ECD" w:rsidRPr="0070353F">
          <w:rPr>
            <w:rStyle w:val="Lienhypertexte"/>
            <w:lang w:val="de-CH"/>
          </w:rPr>
          <w:t>https://www.siams.ch/news-de/siams---5---der-alternative-marktplatz--virtuelle-/4140</w:t>
        </w:r>
      </w:hyperlink>
      <w:r w:rsidR="00BC1ECD">
        <w:rPr>
          <w:lang w:val="de-CH"/>
        </w:rPr>
        <w:t xml:space="preserve"> </w:t>
      </w:r>
    </w:p>
    <w:p w14:paraId="137A2710" w14:textId="503949D5" w:rsidR="008D4A2E" w:rsidRPr="002031DF" w:rsidRDefault="008D4A2E" w:rsidP="0009715B">
      <w:pPr>
        <w:spacing w:after="0"/>
        <w:rPr>
          <w:lang w:val="de-CH"/>
        </w:rPr>
      </w:pPr>
    </w:p>
    <w:p w14:paraId="07F7BC42" w14:textId="45FDE09B" w:rsidR="008D4A2E" w:rsidRPr="006D780D" w:rsidRDefault="008D4A2E" w:rsidP="0009715B">
      <w:pPr>
        <w:spacing w:after="0"/>
        <w:rPr>
          <w:lang w:val="de-CH"/>
        </w:rPr>
      </w:pPr>
    </w:p>
    <w:p w14:paraId="379E6FBA" w14:textId="54310F1B" w:rsidR="008D4A2E" w:rsidRPr="006D780D" w:rsidRDefault="008D4A2E" w:rsidP="0009715B">
      <w:pPr>
        <w:spacing w:after="0"/>
        <w:rPr>
          <w:lang w:val="de-CH"/>
        </w:rPr>
      </w:pPr>
    </w:p>
    <w:p w14:paraId="791D6528" w14:textId="77777777" w:rsidR="008D4A2E" w:rsidRPr="006D780D" w:rsidRDefault="008D4A2E" w:rsidP="0009715B">
      <w:pPr>
        <w:spacing w:after="0"/>
        <w:rPr>
          <w:lang w:val="de-CH"/>
        </w:rPr>
      </w:pPr>
    </w:p>
    <w:p w14:paraId="6D39A3C1" w14:textId="77777777" w:rsidR="0009715B" w:rsidRPr="006D780D" w:rsidRDefault="0009715B" w:rsidP="0009715B">
      <w:pPr>
        <w:spacing w:after="0"/>
        <w:jc w:val="right"/>
        <w:rPr>
          <w:lang w:val="de-CH"/>
        </w:rPr>
      </w:pPr>
    </w:p>
    <w:p w14:paraId="087DC285" w14:textId="77777777" w:rsidR="007576B4" w:rsidRPr="006D780D" w:rsidRDefault="007576B4" w:rsidP="007576B4">
      <w:pPr>
        <w:spacing w:after="0"/>
        <w:jc w:val="both"/>
        <w:rPr>
          <w:lang w:val="de-CH"/>
        </w:rPr>
      </w:pPr>
    </w:p>
    <w:p w14:paraId="5B9C1AE4" w14:textId="4273AA8F" w:rsidR="007576B4" w:rsidRPr="006D780D" w:rsidRDefault="007576B4" w:rsidP="007576B4">
      <w:pPr>
        <w:tabs>
          <w:tab w:val="right" w:pos="9214"/>
        </w:tabs>
        <w:spacing w:after="0"/>
        <w:ind w:firstLine="708"/>
        <w:jc w:val="both"/>
        <w:rPr>
          <w:b/>
          <w:sz w:val="16"/>
          <w:lang w:val="de-CH"/>
        </w:rPr>
      </w:pPr>
      <w:r w:rsidRPr="006D780D">
        <w:rPr>
          <w:b/>
          <w:sz w:val="16"/>
          <w:lang w:val="de-CH"/>
        </w:rPr>
        <w:tab/>
      </w:r>
      <w:r w:rsidR="00790780">
        <w:rPr>
          <w:b/>
          <w:sz w:val="16"/>
          <w:lang w:val="de-CH"/>
        </w:rPr>
        <w:t>Pressekontakt</w:t>
      </w:r>
    </w:p>
    <w:p w14:paraId="0EC08DF9" w14:textId="0000F6FC" w:rsidR="007576B4" w:rsidRPr="006D780D" w:rsidRDefault="007576B4" w:rsidP="007576B4">
      <w:pPr>
        <w:spacing w:after="0"/>
        <w:jc w:val="right"/>
        <w:rPr>
          <w:sz w:val="16"/>
          <w:lang w:val="de-CH"/>
        </w:rPr>
      </w:pPr>
      <w:r w:rsidRPr="006D780D">
        <w:rPr>
          <w:b/>
          <w:sz w:val="16"/>
          <w:lang w:val="de-CH"/>
        </w:rPr>
        <w:t xml:space="preserve">FAJI SA  |  </w:t>
      </w:r>
      <w:r w:rsidRPr="006D780D">
        <w:rPr>
          <w:sz w:val="16"/>
          <w:lang w:val="de-CH"/>
        </w:rPr>
        <w:t xml:space="preserve">Pierre-Yves Kohler, </w:t>
      </w:r>
      <w:r w:rsidR="00790780">
        <w:rPr>
          <w:sz w:val="16"/>
          <w:lang w:val="de-CH"/>
        </w:rPr>
        <w:t>CEO</w:t>
      </w:r>
      <w:r w:rsidRPr="006D780D">
        <w:rPr>
          <w:sz w:val="16"/>
          <w:lang w:val="de-CH"/>
        </w:rPr>
        <w:t xml:space="preserve"> |  Rue industrielle 98  |  CH-2740 Moutier</w:t>
      </w:r>
    </w:p>
    <w:p w14:paraId="0C134793" w14:textId="00AEE81C" w:rsidR="007576B4" w:rsidRPr="002031DF" w:rsidRDefault="007576B4" w:rsidP="007576B4">
      <w:pPr>
        <w:spacing w:after="0"/>
        <w:jc w:val="right"/>
      </w:pPr>
      <w:r w:rsidRPr="002031DF">
        <w:rPr>
          <w:sz w:val="16"/>
        </w:rPr>
        <w:t>T</w:t>
      </w:r>
      <w:r w:rsidR="00790780" w:rsidRPr="002031DF">
        <w:rPr>
          <w:sz w:val="16"/>
        </w:rPr>
        <w:t>e</w:t>
      </w:r>
      <w:r w:rsidRPr="002031DF">
        <w:rPr>
          <w:sz w:val="16"/>
        </w:rPr>
        <w:t xml:space="preserve">l. +41 32 492 70 10  | </w:t>
      </w:r>
      <w:r w:rsidR="00790780" w:rsidRPr="002031DF">
        <w:rPr>
          <w:sz w:val="16"/>
        </w:rPr>
        <w:t>Mobile</w:t>
      </w:r>
      <w:r w:rsidRPr="002031DF">
        <w:rPr>
          <w:sz w:val="16"/>
        </w:rPr>
        <w:t xml:space="preserve">: +41 79 785 46 01  |  </w:t>
      </w:r>
      <w:hyperlink r:id="rId17" w:history="1">
        <w:r w:rsidRPr="002031DF">
          <w:rPr>
            <w:rStyle w:val="Lienhypertexte"/>
            <w:sz w:val="16"/>
          </w:rPr>
          <w:t>pierre-yves.kohler@faji.ch</w:t>
        </w:r>
      </w:hyperlink>
      <w:r w:rsidRPr="002031DF">
        <w:rPr>
          <w:sz w:val="16"/>
        </w:rPr>
        <w:t xml:space="preserve"> </w:t>
      </w:r>
    </w:p>
    <w:p w14:paraId="60F9AC25" w14:textId="77777777" w:rsidR="007576B4" w:rsidRPr="002031DF" w:rsidRDefault="007576B4" w:rsidP="00500FA2">
      <w:pPr>
        <w:spacing w:after="0" w:line="240" w:lineRule="auto"/>
        <w:jc w:val="both"/>
      </w:pPr>
    </w:p>
    <w:sectPr w:rsidR="007576B4" w:rsidRPr="002031DF" w:rsidSect="00493D03">
      <w:headerReference w:type="default" r:id="rId18"/>
      <w:pgSz w:w="11906" w:h="16838"/>
      <w:pgMar w:top="2552"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059E4" w14:textId="77777777" w:rsidR="003F07A4" w:rsidRDefault="003F07A4" w:rsidP="00B472AC">
      <w:pPr>
        <w:spacing w:after="0" w:line="240" w:lineRule="auto"/>
      </w:pPr>
      <w:r>
        <w:separator/>
      </w:r>
    </w:p>
  </w:endnote>
  <w:endnote w:type="continuationSeparator" w:id="0">
    <w:p w14:paraId="08C2D893" w14:textId="77777777" w:rsidR="003F07A4" w:rsidRDefault="003F07A4" w:rsidP="00B4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3A273" w14:textId="77777777" w:rsidR="003F07A4" w:rsidRDefault="003F07A4" w:rsidP="00B472AC">
      <w:pPr>
        <w:spacing w:after="0" w:line="240" w:lineRule="auto"/>
      </w:pPr>
      <w:r>
        <w:separator/>
      </w:r>
    </w:p>
  </w:footnote>
  <w:footnote w:type="continuationSeparator" w:id="0">
    <w:p w14:paraId="108A10D4" w14:textId="77777777" w:rsidR="003F07A4" w:rsidRDefault="003F07A4" w:rsidP="00B47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53AE8" w14:textId="35667465" w:rsidR="00B472AC" w:rsidRDefault="002031DF">
    <w:pPr>
      <w:pStyle w:val="En-tte"/>
      <w:rPr>
        <w:noProof/>
        <w:lang w:val="fr-FR"/>
      </w:rPr>
    </w:pPr>
    <w:r w:rsidRPr="002031DF">
      <w:rPr>
        <w:noProof/>
        <w:lang w:val="fr-FR"/>
      </w:rPr>
      <mc:AlternateContent>
        <mc:Choice Requires="wps">
          <w:drawing>
            <wp:anchor distT="45720" distB="45720" distL="114300" distR="114300" simplePos="0" relativeHeight="251661312" behindDoc="0" locked="0" layoutInCell="1" allowOverlap="1" wp14:anchorId="65E05EFF" wp14:editId="2B9A1074">
              <wp:simplePos x="0" y="0"/>
              <wp:positionH relativeFrom="column">
                <wp:posOffset>3838575</wp:posOffset>
              </wp:positionH>
              <wp:positionV relativeFrom="paragraph">
                <wp:posOffset>167005</wp:posOffset>
              </wp:positionV>
              <wp:extent cx="2360930" cy="1404620"/>
              <wp:effectExtent l="0" t="0" r="127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AC760C3" w14:textId="77777777" w:rsidR="002031DF" w:rsidRDefault="002031DF" w:rsidP="002031DF">
                          <w:r>
                            <w:rPr>
                              <w:noProof/>
                              <w:lang w:eastAsia="fr-CH"/>
                            </w:rPr>
                            <w:drawing>
                              <wp:inline distT="0" distB="0" distL="0" distR="0" wp14:anchorId="1C24C153" wp14:editId="49193C22">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41937" cy="645814"/>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E05EFF" id="_x0000_t202" coordsize="21600,21600" o:spt="202" path="m,l,21600r21600,l21600,xe">
              <v:stroke joinstyle="miter"/>
              <v:path gradientshapeok="t" o:connecttype="rect"/>
            </v:shapetype>
            <v:shape id="Zone de texte 2" o:spid="_x0000_s1026" type="#_x0000_t202" style="position:absolute;margin-left:302.25pt;margin-top:13.1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" stroked="f">
              <v:textbox style="mso-fit-shape-to-text:t">
                <w:txbxContent>
                  <w:p w14:paraId="2AC760C3" w14:textId="77777777" w:rsidR="002031DF" w:rsidRDefault="002031DF" w:rsidP="002031DF">
                    <w:r>
                      <w:rPr>
                        <w:noProof/>
                        <w:lang w:eastAsia="fr-CH"/>
                      </w:rPr>
                      <w:drawing>
                        <wp:inline distT="0" distB="0" distL="0" distR="0" wp14:anchorId="1C24C153" wp14:editId="49193C22">
                          <wp:extent cx="1918965" cy="638175"/>
                          <wp:effectExtent l="0" t="0" r="571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941937" cy="645814"/>
                                  </a:xfrm>
                                  <a:prstGeom prst="rect">
                                    <a:avLst/>
                                  </a:prstGeom>
                                </pic:spPr>
                              </pic:pic>
                            </a:graphicData>
                          </a:graphic>
                        </wp:inline>
                      </w:drawing>
                    </w:r>
                  </w:p>
                </w:txbxContent>
              </v:textbox>
              <w10:wrap type="square"/>
            </v:shape>
          </w:pict>
        </mc:Fallback>
      </mc:AlternateContent>
    </w:r>
    <w:r w:rsidRPr="002031DF">
      <w:rPr>
        <w:noProof/>
        <w:lang w:val="fr-FR"/>
      </w:rPr>
      <mc:AlternateContent>
        <mc:Choice Requires="wps">
          <w:drawing>
            <wp:anchor distT="0" distB="0" distL="114300" distR="114300" simplePos="0" relativeHeight="251660288" behindDoc="0" locked="0" layoutInCell="1" allowOverlap="1" wp14:anchorId="63FD56D8" wp14:editId="38E7B1BA">
              <wp:simplePos x="0" y="0"/>
              <wp:positionH relativeFrom="column">
                <wp:posOffset>4568190</wp:posOffset>
              </wp:positionH>
              <wp:positionV relativeFrom="paragraph">
                <wp:posOffset>-334327</wp:posOffset>
              </wp:positionV>
              <wp:extent cx="1176020" cy="1052195"/>
              <wp:effectExtent l="0" t="0" r="24130" b="14605"/>
              <wp:wrapNone/>
              <wp:docPr id="1" name="Rectangle 1"/>
              <wp:cNvGraphicFramePr/>
              <a:graphic xmlns:a="http://schemas.openxmlformats.org/drawingml/2006/main">
                <a:graphicData uri="http://schemas.microsoft.com/office/word/2010/wordprocessingShape">
                  <wps:wsp>
                    <wps:cNvSpPr/>
                    <wps:spPr>
                      <a:xfrm>
                        <a:off x="0" y="0"/>
                        <a:ext cx="1176020" cy="105219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FF1BB" id="Rectangle 1" o:spid="_x0000_s1026" style="position:absolute;margin-left:359.7pt;margin-top:-26.3pt;width:92.6pt;height:82.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" fillcolor="white [3212]" strokecolor="white [3212]" strokeweight="1pt"/>
          </w:pict>
        </mc:Fallback>
      </mc:AlternateContent>
    </w:r>
    <w:r w:rsidR="0082330D">
      <w:rPr>
        <w:noProof/>
        <w:lang w:val="fr-FR"/>
      </w:rPr>
      <w:drawing>
        <wp:anchor distT="0" distB="0" distL="114300" distR="114300" simplePos="0" relativeHeight="251658240" behindDoc="1" locked="0" layoutInCell="1" allowOverlap="1" wp14:anchorId="2BFBDC73" wp14:editId="070FEEA9">
          <wp:simplePos x="0" y="0"/>
          <wp:positionH relativeFrom="page">
            <wp:posOffset>5080</wp:posOffset>
          </wp:positionH>
          <wp:positionV relativeFrom="page">
            <wp:posOffset>-27941</wp:posOffset>
          </wp:positionV>
          <wp:extent cx="7631164" cy="10799059"/>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7631164" cy="10799059"/>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173E31" w14:textId="5075EA7C" w:rsidR="00B472AC" w:rsidRDefault="00B472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C34CB"/>
    <w:multiLevelType w:val="hybridMultilevel"/>
    <w:tmpl w:val="CB82D6A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F8"/>
    <w:rsid w:val="0000357E"/>
    <w:rsid w:val="00004D0C"/>
    <w:rsid w:val="00021A57"/>
    <w:rsid w:val="00051249"/>
    <w:rsid w:val="00062896"/>
    <w:rsid w:val="0006385A"/>
    <w:rsid w:val="0006402C"/>
    <w:rsid w:val="00090000"/>
    <w:rsid w:val="0009715B"/>
    <w:rsid w:val="000A4FEF"/>
    <w:rsid w:val="000B31D8"/>
    <w:rsid w:val="000C1DC3"/>
    <w:rsid w:val="000D08E7"/>
    <w:rsid w:val="00112505"/>
    <w:rsid w:val="00132A28"/>
    <w:rsid w:val="00152513"/>
    <w:rsid w:val="001B13CA"/>
    <w:rsid w:val="001F42DE"/>
    <w:rsid w:val="001F6E6B"/>
    <w:rsid w:val="001F7761"/>
    <w:rsid w:val="002031DF"/>
    <w:rsid w:val="00206984"/>
    <w:rsid w:val="002156B4"/>
    <w:rsid w:val="002254D1"/>
    <w:rsid w:val="002455E8"/>
    <w:rsid w:val="00274512"/>
    <w:rsid w:val="00274D9E"/>
    <w:rsid w:val="00282077"/>
    <w:rsid w:val="00285A58"/>
    <w:rsid w:val="002939B4"/>
    <w:rsid w:val="002952F3"/>
    <w:rsid w:val="002B3C2A"/>
    <w:rsid w:val="002C20D2"/>
    <w:rsid w:val="002C20F7"/>
    <w:rsid w:val="002D7EEC"/>
    <w:rsid w:val="002F70D2"/>
    <w:rsid w:val="00311093"/>
    <w:rsid w:val="00322E97"/>
    <w:rsid w:val="0032456A"/>
    <w:rsid w:val="00342B44"/>
    <w:rsid w:val="003A16AE"/>
    <w:rsid w:val="003F07A4"/>
    <w:rsid w:val="004010DE"/>
    <w:rsid w:val="004052F7"/>
    <w:rsid w:val="00412F8F"/>
    <w:rsid w:val="00414798"/>
    <w:rsid w:val="00483D38"/>
    <w:rsid w:val="00490034"/>
    <w:rsid w:val="00493D03"/>
    <w:rsid w:val="00495D98"/>
    <w:rsid w:val="004A16D0"/>
    <w:rsid w:val="004A32E5"/>
    <w:rsid w:val="004C0BE2"/>
    <w:rsid w:val="004C2339"/>
    <w:rsid w:val="004D48E6"/>
    <w:rsid w:val="004F5100"/>
    <w:rsid w:val="004F7479"/>
    <w:rsid w:val="00500FA2"/>
    <w:rsid w:val="005208A9"/>
    <w:rsid w:val="00544F2E"/>
    <w:rsid w:val="005744BE"/>
    <w:rsid w:val="00581ACB"/>
    <w:rsid w:val="0058256A"/>
    <w:rsid w:val="005A55B0"/>
    <w:rsid w:val="005C10B3"/>
    <w:rsid w:val="005C1AB1"/>
    <w:rsid w:val="005C1B16"/>
    <w:rsid w:val="005C24E2"/>
    <w:rsid w:val="006517CC"/>
    <w:rsid w:val="00664349"/>
    <w:rsid w:val="00683D75"/>
    <w:rsid w:val="006B293E"/>
    <w:rsid w:val="006B4D70"/>
    <w:rsid w:val="006D780D"/>
    <w:rsid w:val="00733AF8"/>
    <w:rsid w:val="00744D10"/>
    <w:rsid w:val="00746967"/>
    <w:rsid w:val="00751B37"/>
    <w:rsid w:val="007576B4"/>
    <w:rsid w:val="0076646F"/>
    <w:rsid w:val="00790780"/>
    <w:rsid w:val="007C06FC"/>
    <w:rsid w:val="007E20D0"/>
    <w:rsid w:val="0082330D"/>
    <w:rsid w:val="00833BDE"/>
    <w:rsid w:val="0087281E"/>
    <w:rsid w:val="00897B48"/>
    <w:rsid w:val="008D333F"/>
    <w:rsid w:val="008D4A2E"/>
    <w:rsid w:val="008E3930"/>
    <w:rsid w:val="008F21AD"/>
    <w:rsid w:val="008F6A7F"/>
    <w:rsid w:val="00911BB4"/>
    <w:rsid w:val="00913225"/>
    <w:rsid w:val="00923AE7"/>
    <w:rsid w:val="0092595B"/>
    <w:rsid w:val="00925EDA"/>
    <w:rsid w:val="00974F05"/>
    <w:rsid w:val="00991371"/>
    <w:rsid w:val="009A1652"/>
    <w:rsid w:val="009C1935"/>
    <w:rsid w:val="009D6616"/>
    <w:rsid w:val="00A05A90"/>
    <w:rsid w:val="00A06611"/>
    <w:rsid w:val="00A11702"/>
    <w:rsid w:val="00A145F9"/>
    <w:rsid w:val="00A26DE4"/>
    <w:rsid w:val="00A65796"/>
    <w:rsid w:val="00A9459A"/>
    <w:rsid w:val="00AA232B"/>
    <w:rsid w:val="00AB29FE"/>
    <w:rsid w:val="00AD7DFE"/>
    <w:rsid w:val="00AE3154"/>
    <w:rsid w:val="00B12469"/>
    <w:rsid w:val="00B33E03"/>
    <w:rsid w:val="00B340BB"/>
    <w:rsid w:val="00B4330D"/>
    <w:rsid w:val="00B472AC"/>
    <w:rsid w:val="00B52CC4"/>
    <w:rsid w:val="00BA1264"/>
    <w:rsid w:val="00BC1ECD"/>
    <w:rsid w:val="00BC3FEF"/>
    <w:rsid w:val="00BC73CE"/>
    <w:rsid w:val="00BD026C"/>
    <w:rsid w:val="00BD697E"/>
    <w:rsid w:val="00C169EF"/>
    <w:rsid w:val="00C304FF"/>
    <w:rsid w:val="00C37947"/>
    <w:rsid w:val="00C43DC8"/>
    <w:rsid w:val="00C46B4D"/>
    <w:rsid w:val="00C55432"/>
    <w:rsid w:val="00C825F5"/>
    <w:rsid w:val="00D16CCD"/>
    <w:rsid w:val="00D25998"/>
    <w:rsid w:val="00D32131"/>
    <w:rsid w:val="00D84C90"/>
    <w:rsid w:val="00D92FED"/>
    <w:rsid w:val="00DA1103"/>
    <w:rsid w:val="00DC69E2"/>
    <w:rsid w:val="00DC6CEA"/>
    <w:rsid w:val="00DE0EE5"/>
    <w:rsid w:val="00DE4009"/>
    <w:rsid w:val="00DE72B7"/>
    <w:rsid w:val="00E67550"/>
    <w:rsid w:val="00E90845"/>
    <w:rsid w:val="00EB2831"/>
    <w:rsid w:val="00EB45FF"/>
    <w:rsid w:val="00EC4DD4"/>
    <w:rsid w:val="00ED1B2C"/>
    <w:rsid w:val="00EE352D"/>
    <w:rsid w:val="00EE7C88"/>
    <w:rsid w:val="00F10395"/>
    <w:rsid w:val="00F61602"/>
    <w:rsid w:val="00F63864"/>
    <w:rsid w:val="00FC7B36"/>
    <w:rsid w:val="00FD09B5"/>
    <w:rsid w:val="00FD1C1F"/>
    <w:rsid w:val="00FD75F2"/>
    <w:rsid w:val="00FF64E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77B68"/>
  <w15:chartTrackingRefBased/>
  <w15:docId w15:val="{1F3A4FE9-162F-4DB1-BC6D-7C0564B4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576B4"/>
    <w:rPr>
      <w:color w:val="0563C1" w:themeColor="hyperlink"/>
      <w:u w:val="single"/>
    </w:rPr>
  </w:style>
  <w:style w:type="paragraph" w:styleId="En-tte">
    <w:name w:val="header"/>
    <w:basedOn w:val="Normal"/>
    <w:link w:val="En-tteCar"/>
    <w:uiPriority w:val="99"/>
    <w:unhideWhenUsed/>
    <w:rsid w:val="00B472AC"/>
    <w:pPr>
      <w:tabs>
        <w:tab w:val="center" w:pos="4536"/>
        <w:tab w:val="right" w:pos="9072"/>
      </w:tabs>
      <w:spacing w:after="0" w:line="240" w:lineRule="auto"/>
    </w:pPr>
  </w:style>
  <w:style w:type="character" w:customStyle="1" w:styleId="En-tteCar">
    <w:name w:val="En-tête Car"/>
    <w:basedOn w:val="Policepardfaut"/>
    <w:link w:val="En-tte"/>
    <w:uiPriority w:val="99"/>
    <w:rsid w:val="00B472AC"/>
  </w:style>
  <w:style w:type="paragraph" w:styleId="Pieddepage">
    <w:name w:val="footer"/>
    <w:basedOn w:val="Normal"/>
    <w:link w:val="PieddepageCar"/>
    <w:uiPriority w:val="99"/>
    <w:unhideWhenUsed/>
    <w:rsid w:val="00B472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2AC"/>
  </w:style>
  <w:style w:type="character" w:styleId="Marquedecommentaire">
    <w:name w:val="annotation reference"/>
    <w:basedOn w:val="Policepardfaut"/>
    <w:uiPriority w:val="99"/>
    <w:semiHidden/>
    <w:unhideWhenUsed/>
    <w:rsid w:val="000D08E7"/>
    <w:rPr>
      <w:sz w:val="16"/>
      <w:szCs w:val="16"/>
    </w:rPr>
  </w:style>
  <w:style w:type="paragraph" w:styleId="Commentaire">
    <w:name w:val="annotation text"/>
    <w:basedOn w:val="Normal"/>
    <w:link w:val="CommentaireCar"/>
    <w:uiPriority w:val="99"/>
    <w:semiHidden/>
    <w:unhideWhenUsed/>
    <w:rsid w:val="000D08E7"/>
    <w:pPr>
      <w:spacing w:line="240" w:lineRule="auto"/>
    </w:pPr>
    <w:rPr>
      <w:sz w:val="20"/>
      <w:szCs w:val="20"/>
    </w:rPr>
  </w:style>
  <w:style w:type="character" w:customStyle="1" w:styleId="CommentaireCar">
    <w:name w:val="Commentaire Car"/>
    <w:basedOn w:val="Policepardfaut"/>
    <w:link w:val="Commentaire"/>
    <w:uiPriority w:val="99"/>
    <w:semiHidden/>
    <w:rsid w:val="000D08E7"/>
    <w:rPr>
      <w:sz w:val="20"/>
      <w:szCs w:val="20"/>
    </w:rPr>
  </w:style>
  <w:style w:type="paragraph" w:styleId="Paragraphedeliste">
    <w:name w:val="List Paragraph"/>
    <w:basedOn w:val="Normal"/>
    <w:uiPriority w:val="34"/>
    <w:qFormat/>
    <w:rsid w:val="000D08E7"/>
    <w:pPr>
      <w:ind w:left="720"/>
      <w:contextualSpacing/>
    </w:pPr>
  </w:style>
  <w:style w:type="paragraph" w:styleId="Textedebulles">
    <w:name w:val="Balloon Text"/>
    <w:basedOn w:val="Normal"/>
    <w:link w:val="TextedebullesCar"/>
    <w:uiPriority w:val="99"/>
    <w:semiHidden/>
    <w:unhideWhenUsed/>
    <w:rsid w:val="000D08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08E7"/>
    <w:rPr>
      <w:rFonts w:ascii="Segoe UI" w:hAnsi="Segoe UI" w:cs="Segoe UI"/>
      <w:sz w:val="18"/>
      <w:szCs w:val="18"/>
    </w:rPr>
  </w:style>
  <w:style w:type="character" w:styleId="Mentionnonrsolue">
    <w:name w:val="Unresolved Mention"/>
    <w:basedOn w:val="Policepardfaut"/>
    <w:uiPriority w:val="99"/>
    <w:semiHidden/>
    <w:unhideWhenUsed/>
    <w:rsid w:val="00203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iams.ch/news-de/siams---2----big-table-top-/4137"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iams.ch/news-de/siams---1---kleine-veranstaltungen/4136" TargetMode="External"/><Relationship Id="rId17" Type="http://schemas.openxmlformats.org/officeDocument/2006/relationships/hyperlink" Target="mailto:pierre-yves.kohler@faji.ch" TargetMode="External"/><Relationship Id="rId2" Type="http://schemas.openxmlformats.org/officeDocument/2006/relationships/customXml" Target="../customXml/item2.xml"/><Relationship Id="rId16" Type="http://schemas.openxmlformats.org/officeDocument/2006/relationships/hyperlink" Target="https://www.siams.ch/news-de/siams---5---der-alternative-marktplatz--virtuelle-/41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ams.ch" TargetMode="External"/><Relationship Id="rId5" Type="http://schemas.openxmlformats.org/officeDocument/2006/relationships/numbering" Target="numbering.xml"/><Relationship Id="rId15" Type="http://schemas.openxmlformats.org/officeDocument/2006/relationships/hyperlink" Target="https://www.siams.ch/news-de/siams---4---schlusselfertige-videos/4139"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iams.ch/news-de/siams---3---ein-konferenztag--oder-mehrere/413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2" ma:contentTypeDescription="Create a new document." ma:contentTypeScope="" ma:versionID="de5b02900b9fce9664e73d7ac45edcd2">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fafbf9b56a0a7bc41cdd9a2e172c3946"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53D5D8-2E0C-4778-9943-2C43F2C91B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D6B5B1-6C83-4B4F-8E85-2A0D2DFB9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FD549-9005-4FCE-88DC-C822FEAEB13F}">
  <ds:schemaRefs>
    <ds:schemaRef ds:uri="http://schemas.openxmlformats.org/officeDocument/2006/bibliography"/>
  </ds:schemaRefs>
</ds:datastoreItem>
</file>

<file path=customXml/itemProps4.xml><?xml version="1.0" encoding="utf-8"?>
<ds:datastoreItem xmlns:ds="http://schemas.openxmlformats.org/officeDocument/2006/customXml" ds:itemID="{DE722F57-A73B-4D88-A3BD-725E147957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1287</Words>
  <Characters>7084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cp:revision>
  <cp:lastPrinted>2020-11-17T11:08:00Z</cp:lastPrinted>
  <dcterms:created xsi:type="dcterms:W3CDTF">2020-11-17T12:08:00Z</dcterms:created>
  <dcterms:modified xsi:type="dcterms:W3CDTF">2020-11-17T19:58:00Z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