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1AB0D" w14:textId="07233FAF" w:rsidR="00444D81" w:rsidRPr="000017A2" w:rsidRDefault="0096095C" w:rsidP="009C0678">
      <w:pPr>
        <w:tabs>
          <w:tab w:val="right" w:pos="9070"/>
        </w:tabs>
        <w:spacing w:after="0"/>
        <w:jc w:val="both"/>
        <w:rPr>
          <w:color w:val="808080" w:themeColor="background1" w:themeShade="80"/>
          <w:sz w:val="36"/>
          <w:szCs w:val="36"/>
          <w:lang w:val="de-CH"/>
        </w:rPr>
      </w:pPr>
      <w:r w:rsidRPr="000017A2">
        <w:rPr>
          <w:color w:val="808080" w:themeColor="background1" w:themeShade="80"/>
          <w:sz w:val="36"/>
          <w:szCs w:val="36"/>
          <w:lang w:val="de-CH"/>
        </w:rPr>
        <w:t>Pressemitteilung</w:t>
      </w:r>
    </w:p>
    <w:p w14:paraId="627535D1" w14:textId="182970FA" w:rsidR="009E6A16" w:rsidRDefault="00444D81" w:rsidP="009C0678">
      <w:pPr>
        <w:tabs>
          <w:tab w:val="right" w:pos="9070"/>
        </w:tabs>
        <w:spacing w:after="0"/>
        <w:jc w:val="both"/>
        <w:rPr>
          <w:lang w:val="de-CH"/>
        </w:rPr>
      </w:pPr>
      <w:r w:rsidRPr="000017A2">
        <w:rPr>
          <w:lang w:val="de-CH"/>
        </w:rPr>
        <w:t>SIAMS 2020 #</w:t>
      </w:r>
      <w:r w:rsidR="009E6A16">
        <w:rPr>
          <w:lang w:val="de-CH"/>
        </w:rPr>
        <w:t>9</w:t>
      </w:r>
      <w:r w:rsidR="00256FF8">
        <w:rPr>
          <w:lang w:val="de-CH"/>
        </w:rPr>
        <w:tab/>
      </w:r>
      <w:r w:rsidR="00256FF8">
        <w:rPr>
          <w:lang w:val="de-CH"/>
        </w:rPr>
        <w:t>10</w:t>
      </w:r>
      <w:r w:rsidR="00256FF8" w:rsidRPr="000017A2">
        <w:rPr>
          <w:lang w:val="de-CH"/>
        </w:rPr>
        <w:t xml:space="preserve">. </w:t>
      </w:r>
      <w:r w:rsidR="00256FF8">
        <w:rPr>
          <w:lang w:val="de-CH"/>
        </w:rPr>
        <w:t xml:space="preserve">Juni </w:t>
      </w:r>
      <w:r w:rsidR="00256FF8" w:rsidRPr="000017A2">
        <w:rPr>
          <w:lang w:val="de-CH"/>
        </w:rPr>
        <w:t>2020</w:t>
      </w:r>
    </w:p>
    <w:p w14:paraId="2F235C85" w14:textId="067E967D" w:rsidR="00444D81" w:rsidRPr="000017A2" w:rsidRDefault="00444D81" w:rsidP="009C0678">
      <w:pPr>
        <w:tabs>
          <w:tab w:val="right" w:pos="9070"/>
        </w:tabs>
        <w:spacing w:after="0"/>
        <w:jc w:val="both"/>
        <w:rPr>
          <w:lang w:val="de-CH"/>
        </w:rPr>
      </w:pPr>
      <w:r w:rsidRPr="000017A2">
        <w:rPr>
          <w:lang w:val="de-CH"/>
        </w:rPr>
        <w:tab/>
      </w:r>
    </w:p>
    <w:p w14:paraId="55ED5C6A" w14:textId="77777777" w:rsidR="009E6A16" w:rsidRPr="007D486F" w:rsidRDefault="009E6A16" w:rsidP="009E6A16">
      <w:pPr>
        <w:spacing w:after="0"/>
        <w:jc w:val="both"/>
        <w:rPr>
          <w:b/>
          <w:bCs/>
          <w:color w:val="2E74B5" w:themeColor="accent5" w:themeShade="BF"/>
          <w:sz w:val="28"/>
          <w:szCs w:val="28"/>
          <w:lang w:val="de-CH"/>
        </w:rPr>
      </w:pPr>
      <w:r>
        <w:rPr>
          <w:b/>
          <w:bCs/>
          <w:color w:val="2E74B5" w:themeColor="accent5" w:themeShade="BF"/>
          <w:sz w:val="28"/>
          <w:szCs w:val="28"/>
          <w:lang w:val="de-CH"/>
        </w:rPr>
        <w:t xml:space="preserve">Die </w:t>
      </w:r>
      <w:r w:rsidRPr="007D486F">
        <w:rPr>
          <w:b/>
          <w:bCs/>
          <w:color w:val="2E74B5" w:themeColor="accent5" w:themeShade="BF"/>
          <w:sz w:val="28"/>
          <w:szCs w:val="28"/>
          <w:lang w:val="de-CH"/>
        </w:rPr>
        <w:t xml:space="preserve">SIAMS im November? </w:t>
      </w:r>
      <w:r>
        <w:rPr>
          <w:b/>
          <w:bCs/>
          <w:color w:val="2E74B5" w:themeColor="accent5" w:themeShade="BF"/>
          <w:sz w:val="28"/>
          <w:szCs w:val="28"/>
          <w:lang w:val="de-CH"/>
        </w:rPr>
        <w:t>Nun, eine ganze Menge Leute warten darauf</w:t>
      </w:r>
    </w:p>
    <w:p w14:paraId="61D5BB6E" w14:textId="77777777" w:rsidR="00D509F0" w:rsidRPr="007D486F" w:rsidRDefault="00D509F0" w:rsidP="00D509F0">
      <w:pPr>
        <w:spacing w:after="0"/>
        <w:jc w:val="both"/>
        <w:rPr>
          <w:lang w:val="de-CH"/>
        </w:rPr>
      </w:pPr>
      <w:r>
        <w:rPr>
          <w:lang w:val="de-CH"/>
        </w:rPr>
        <w:t>Nun, da sich die Gesundheitssituation zu entspannen beginnt, wollten die Organisatoren der SIAMS eine Bestandsaufnahme in Bezug auf die vermieteten Standplätze vornehmen</w:t>
      </w:r>
      <w:r w:rsidRPr="007D486F">
        <w:rPr>
          <w:lang w:val="de-CH"/>
        </w:rPr>
        <w:t xml:space="preserve"> </w:t>
      </w:r>
      <w:r>
        <w:rPr>
          <w:lang w:val="de-CH"/>
        </w:rPr>
        <w:t xml:space="preserve">und den Schleier über der November-SIAMS lüften. </w:t>
      </w:r>
    </w:p>
    <w:p w14:paraId="5F84634B" w14:textId="77777777" w:rsidR="00D509F0" w:rsidRPr="007D486F" w:rsidRDefault="00D509F0" w:rsidP="00D509F0">
      <w:pPr>
        <w:spacing w:after="0"/>
        <w:jc w:val="both"/>
        <w:rPr>
          <w:lang w:val="de-CH"/>
        </w:rPr>
      </w:pPr>
    </w:p>
    <w:p w14:paraId="74E22982" w14:textId="77777777" w:rsidR="00D509F0" w:rsidRPr="007D486F" w:rsidRDefault="00D509F0" w:rsidP="00D509F0">
      <w:pPr>
        <w:spacing w:after="0"/>
        <w:jc w:val="both"/>
        <w:rPr>
          <w:b/>
          <w:bCs/>
          <w:lang w:val="de-CH"/>
        </w:rPr>
      </w:pPr>
      <w:r w:rsidRPr="007D486F">
        <w:rPr>
          <w:b/>
          <w:bCs/>
          <w:lang w:val="de-CH"/>
        </w:rPr>
        <w:t xml:space="preserve">15% </w:t>
      </w:r>
      <w:r>
        <w:rPr>
          <w:b/>
          <w:bCs/>
          <w:lang w:val="de-CH"/>
        </w:rPr>
        <w:t>Stornierungen und eine Warteliste</w:t>
      </w:r>
    </w:p>
    <w:p w14:paraId="235F4455" w14:textId="77777777" w:rsidR="00D509F0" w:rsidRPr="007D486F" w:rsidRDefault="00D509F0" w:rsidP="00D509F0">
      <w:pPr>
        <w:spacing w:after="0"/>
        <w:jc w:val="both"/>
        <w:rPr>
          <w:lang w:val="de-CH"/>
        </w:rPr>
      </w:pPr>
      <w:r>
        <w:rPr>
          <w:lang w:val="de-CH"/>
        </w:rPr>
        <w:t>Als die Verschiebung der</w:t>
      </w:r>
      <w:r w:rsidRPr="007D486F">
        <w:rPr>
          <w:lang w:val="de-CH"/>
        </w:rPr>
        <w:t xml:space="preserve"> SIAMS </w:t>
      </w:r>
      <w:r>
        <w:rPr>
          <w:lang w:val="de-CH"/>
        </w:rPr>
        <w:t xml:space="preserve">zu Beginn der Gesundheitskrise angekündigt wurde, setzten sich die Organisatoren auf transparente Weise mit den Ausstellern in Verbindung und gaben ihnen die Möglichkeit, ihre Teilnahme an der SIAMS 2020 abzusagen, aber dennoch für 2022 ihren „traditionellen Platz” in den Hallen beizubehalten. </w:t>
      </w:r>
      <w:r>
        <w:rPr>
          <w:i/>
          <w:iCs/>
          <w:lang w:val="de-CH"/>
        </w:rPr>
        <w:t>„Die meisten unserer Aussteller, die im November leider nicht teilnehmen können, haben uns bereits ihr Vertrauen für 2022 bezeugt”</w:t>
      </w:r>
      <w:r>
        <w:rPr>
          <w:lang w:val="de-CH"/>
        </w:rPr>
        <w:t xml:space="preserve">, erklärt Account Managerin </w:t>
      </w:r>
      <w:r w:rsidRPr="007D486F">
        <w:rPr>
          <w:lang w:val="de-CH"/>
        </w:rPr>
        <w:t xml:space="preserve">Laurence Roy. </w:t>
      </w:r>
      <w:r>
        <w:rPr>
          <w:lang w:val="de-CH"/>
        </w:rPr>
        <w:t>Rund 15% haben auf eine Teilnahme im November verzichtet, während viele neue Unternehmen um eine Teilnahme ersucht haben und dies auch weiterhin tun. Und nun zerbrechen sich die Organisatoren den Kopf</w:t>
      </w:r>
      <w:r w:rsidRPr="007D486F">
        <w:rPr>
          <w:lang w:val="de-CH"/>
        </w:rPr>
        <w:t>!</w:t>
      </w:r>
    </w:p>
    <w:p w14:paraId="18CD3E22" w14:textId="77777777" w:rsidR="00D509F0" w:rsidRPr="007D486F" w:rsidRDefault="00D509F0" w:rsidP="00D509F0">
      <w:pPr>
        <w:spacing w:after="0"/>
        <w:jc w:val="both"/>
        <w:rPr>
          <w:lang w:val="de-CH"/>
        </w:rPr>
      </w:pPr>
    </w:p>
    <w:p w14:paraId="14D55C3F" w14:textId="77777777" w:rsidR="00D509F0" w:rsidRPr="007D486F" w:rsidRDefault="00D509F0" w:rsidP="00D509F0">
      <w:pPr>
        <w:spacing w:after="0"/>
        <w:jc w:val="both"/>
        <w:rPr>
          <w:b/>
          <w:bCs/>
          <w:lang w:val="de-CH"/>
        </w:rPr>
      </w:pPr>
      <w:r>
        <w:rPr>
          <w:b/>
          <w:bCs/>
          <w:lang w:val="de-CH"/>
        </w:rPr>
        <w:t>Wir erwägen, das Zelt zu entfernen</w:t>
      </w:r>
      <w:r w:rsidRPr="007D486F">
        <w:rPr>
          <w:b/>
          <w:bCs/>
          <w:lang w:val="de-CH"/>
        </w:rPr>
        <w:t xml:space="preserve"> </w:t>
      </w:r>
    </w:p>
    <w:p w14:paraId="584091B6" w14:textId="77777777" w:rsidR="00D509F0" w:rsidRPr="007D486F" w:rsidRDefault="00D509F0" w:rsidP="00D509F0">
      <w:pPr>
        <w:spacing w:after="0"/>
        <w:jc w:val="both"/>
        <w:rPr>
          <w:lang w:val="de-CH"/>
        </w:rPr>
      </w:pPr>
      <w:r>
        <w:rPr>
          <w:lang w:val="de-CH"/>
        </w:rPr>
        <w:t>Das Zelt belegt von den</w:t>
      </w:r>
      <w:r w:rsidRPr="007D486F">
        <w:rPr>
          <w:lang w:val="de-CH"/>
        </w:rPr>
        <w:t xml:space="preserve"> 11'500 m2 </w:t>
      </w:r>
      <w:r>
        <w:rPr>
          <w:lang w:val="de-CH"/>
        </w:rPr>
        <w:t xml:space="preserve">Standfläche ungefähr </w:t>
      </w:r>
      <w:r w:rsidRPr="007D486F">
        <w:rPr>
          <w:lang w:val="de-CH"/>
        </w:rPr>
        <w:t xml:space="preserve">1'000 m2. </w:t>
      </w:r>
      <w:r>
        <w:rPr>
          <w:lang w:val="de-CH"/>
        </w:rPr>
        <w:t>Um die negativen finanziellen Auswirkungen zu verringern, werden alle Aussteller, die bisher im Zelt untergebracht waren, in die Halle verlegt. Dies erlaubt uns, die Kosten zu verringern und dabei gleichzeitig die Qualität der Messe sicherzustellen.</w:t>
      </w:r>
      <w:r>
        <w:rPr>
          <w:i/>
          <w:iCs/>
          <w:lang w:val="de-CH"/>
        </w:rPr>
        <w:t xml:space="preserve"> „Sollten zahlreiche neue Unternehmen ausstellen wollen, können wir in Erwägung ziehen, ein kleineres Zelt aufzustellen, um sie unterzubringen”, </w:t>
      </w:r>
      <w:r>
        <w:rPr>
          <w:lang w:val="de-CH"/>
        </w:rPr>
        <w:t xml:space="preserve">präzisiert </w:t>
      </w:r>
      <w:r w:rsidRPr="007D486F">
        <w:rPr>
          <w:lang w:val="de-CH"/>
        </w:rPr>
        <w:t>Pierre-Yves Kohler.</w:t>
      </w:r>
    </w:p>
    <w:p w14:paraId="4022CF21" w14:textId="77777777" w:rsidR="00D509F0" w:rsidRPr="007D486F" w:rsidRDefault="00D509F0" w:rsidP="00D509F0">
      <w:pPr>
        <w:spacing w:after="0"/>
        <w:jc w:val="both"/>
        <w:rPr>
          <w:lang w:val="de-CH"/>
        </w:rPr>
      </w:pPr>
    </w:p>
    <w:p w14:paraId="127100EE" w14:textId="77777777" w:rsidR="00D509F0" w:rsidRPr="007D486F" w:rsidRDefault="00D509F0" w:rsidP="00D509F0">
      <w:pPr>
        <w:spacing w:after="0"/>
        <w:jc w:val="both"/>
        <w:rPr>
          <w:b/>
          <w:bCs/>
          <w:lang w:val="de-CH"/>
        </w:rPr>
      </w:pPr>
      <w:r>
        <w:rPr>
          <w:b/>
          <w:bCs/>
          <w:lang w:val="de-CH"/>
        </w:rPr>
        <w:t>Eine erhebliche Belastung</w:t>
      </w:r>
    </w:p>
    <w:p w14:paraId="143D5912" w14:textId="77777777" w:rsidR="00D509F0" w:rsidRPr="007D486F" w:rsidRDefault="00D509F0" w:rsidP="00D509F0">
      <w:pPr>
        <w:spacing w:after="0"/>
        <w:jc w:val="both"/>
        <w:rPr>
          <w:lang w:val="de-CH"/>
        </w:rPr>
      </w:pPr>
      <w:r>
        <w:rPr>
          <w:lang w:val="de-CH"/>
        </w:rPr>
        <w:t xml:space="preserve">Auch wenn die Organisatoren das Lächeln nicht verlernt haben, muss doch festgehalten werden, dass nicht nur die Verkleinerung der Fläche, sondern auch die Erhöhung der Kosten aufgrund der Verschiebung erhebliche finanzielle Auswirkungen auf das Gesamtergebnis haben werden. Das Jahr </w:t>
      </w:r>
      <w:r w:rsidRPr="007D486F">
        <w:rPr>
          <w:lang w:val="de-CH"/>
        </w:rPr>
        <w:t xml:space="preserve">2020 </w:t>
      </w:r>
      <w:r>
        <w:rPr>
          <w:lang w:val="de-CH"/>
        </w:rPr>
        <w:t xml:space="preserve">ist für beinahe alle Menschen auf der Welt schwierig, und die Organisatoren von Messen und alle damit verbundenen Berufe bilden dabei keineswegs eine Ausnahme. </w:t>
      </w:r>
    </w:p>
    <w:p w14:paraId="108EBA45" w14:textId="77777777" w:rsidR="00D509F0" w:rsidRPr="007D486F" w:rsidRDefault="00D509F0" w:rsidP="00D509F0">
      <w:pPr>
        <w:spacing w:after="0"/>
        <w:jc w:val="both"/>
        <w:rPr>
          <w:lang w:val="de-CH"/>
        </w:rPr>
      </w:pPr>
    </w:p>
    <w:p w14:paraId="4E8C9B6B" w14:textId="77777777" w:rsidR="00D509F0" w:rsidRPr="007D486F" w:rsidRDefault="00D509F0" w:rsidP="00D509F0">
      <w:pPr>
        <w:spacing w:after="0"/>
        <w:jc w:val="both"/>
        <w:rPr>
          <w:b/>
          <w:bCs/>
          <w:lang w:val="de-CH"/>
        </w:rPr>
      </w:pPr>
      <w:r>
        <w:rPr>
          <w:b/>
          <w:bCs/>
          <w:lang w:val="de-CH"/>
        </w:rPr>
        <w:t>Und die Gesundheitssituation</w:t>
      </w:r>
      <w:r w:rsidRPr="007D486F">
        <w:rPr>
          <w:b/>
          <w:bCs/>
          <w:lang w:val="de-CH"/>
        </w:rPr>
        <w:t>?</w:t>
      </w:r>
    </w:p>
    <w:p w14:paraId="0333341D" w14:textId="77777777" w:rsidR="00D509F0" w:rsidRPr="007D486F" w:rsidRDefault="00D509F0" w:rsidP="00D509F0">
      <w:pPr>
        <w:spacing w:after="0"/>
        <w:jc w:val="both"/>
        <w:rPr>
          <w:lang w:val="de-CH"/>
        </w:rPr>
      </w:pPr>
      <w:r>
        <w:rPr>
          <w:lang w:val="de-CH"/>
        </w:rPr>
        <w:t xml:space="preserve">Derzeit hoffen alle Organisatoren und Aussteller, dass sich die Entspannung fortsetzt und es deshalb im November möglich sein wird, sich in freundschaftlicher Atmosphäre zu treffen, um Geschäfte zu tätigen. </w:t>
      </w:r>
      <w:r>
        <w:rPr>
          <w:i/>
          <w:iCs/>
          <w:lang w:val="de-CH"/>
        </w:rPr>
        <w:t>„Heute müssen Unternehmen mehr denn je die Früchte ihrer Arbeit präsentieren und ihre Produkte und Dienstleistungen bekannt machen”</w:t>
      </w:r>
      <w:r>
        <w:rPr>
          <w:lang w:val="de-CH"/>
        </w:rPr>
        <w:t>, fügt der CEO hinzu</w:t>
      </w:r>
      <w:r w:rsidRPr="007D486F">
        <w:rPr>
          <w:lang w:val="de-CH"/>
        </w:rPr>
        <w:t xml:space="preserve">: </w:t>
      </w:r>
      <w:r>
        <w:rPr>
          <w:i/>
          <w:iCs/>
          <w:lang w:val="de-CH"/>
        </w:rPr>
        <w:t xml:space="preserve">„Natürlich werden wir uns an die Richtlinien des Bundes halten und die erforderlichen sanitären Vorkehrungen treffen. Mehrere unserer Aussteller stellen Schutzlösungen her (hydroalkoholisches Gel, Dispenser, Visiere) und wir werden gemeinsam mit ihnen eine SIAMS ohne gesundheitliche Probleme organisieren. Und wenn die Welt Ende Jahr wieder durchstartet, dann mit einer super SIAMS im November!” </w:t>
      </w:r>
    </w:p>
    <w:p w14:paraId="5E62E0A6" w14:textId="77777777" w:rsidR="00D509F0" w:rsidRPr="007D486F" w:rsidRDefault="00D509F0" w:rsidP="00D509F0">
      <w:pPr>
        <w:spacing w:after="0"/>
        <w:jc w:val="both"/>
        <w:rPr>
          <w:lang w:val="de-CH"/>
        </w:rPr>
      </w:pPr>
    </w:p>
    <w:p w14:paraId="7CED8EBA" w14:textId="77777777" w:rsidR="00946CA9" w:rsidRDefault="00946CA9">
      <w:pPr>
        <w:rPr>
          <w:b/>
          <w:bCs/>
          <w:lang w:val="de-CH"/>
        </w:rPr>
      </w:pPr>
      <w:r>
        <w:rPr>
          <w:b/>
          <w:bCs/>
          <w:lang w:val="de-CH"/>
        </w:rPr>
        <w:br w:type="page"/>
      </w:r>
    </w:p>
    <w:p w14:paraId="12512F47" w14:textId="6AA2A700" w:rsidR="00D509F0" w:rsidRPr="007D486F" w:rsidRDefault="00D509F0" w:rsidP="00D509F0">
      <w:pPr>
        <w:spacing w:after="0"/>
        <w:jc w:val="both"/>
        <w:rPr>
          <w:b/>
          <w:bCs/>
          <w:lang w:val="de-CH"/>
        </w:rPr>
      </w:pPr>
      <w:r>
        <w:rPr>
          <w:b/>
          <w:bCs/>
          <w:lang w:val="de-CH"/>
        </w:rPr>
        <w:lastRenderedPageBreak/>
        <w:t>Aussteller in den Startlöchern</w:t>
      </w:r>
    </w:p>
    <w:p w14:paraId="4F8F81A5" w14:textId="77777777" w:rsidR="00D509F0" w:rsidRPr="007D486F" w:rsidRDefault="00D509F0" w:rsidP="00D509F0">
      <w:pPr>
        <w:spacing w:after="0"/>
        <w:jc w:val="both"/>
        <w:rPr>
          <w:lang w:val="de-CH"/>
        </w:rPr>
      </w:pPr>
      <w:r>
        <w:rPr>
          <w:i/>
          <w:iCs/>
          <w:lang w:val="de-CH"/>
        </w:rPr>
        <w:t xml:space="preserve">„Wir möchten unseren Ausstellern aufrichtig danken, die nie aufgehört haben uns in dieser für uns alle komplizierten Zeit zu unterstützen und zu ermutigen, eine hervorragende Novemberausgabe der Messe auf die Beine zu stellen. Sie freuen sich und warten ungeduldig darauf!”, </w:t>
      </w:r>
      <w:r>
        <w:rPr>
          <w:lang w:val="de-CH"/>
        </w:rPr>
        <w:t xml:space="preserve">antwortet die Account Managerin auf die Frage nach der Stimmung bezüglich der Messe. Denn auch wenn das Unternehmen teilweise auf Kurzarbeit sein mag, so nur, um im Herbst mit der „Wiederbelebung der SIAMS” </w:t>
      </w:r>
      <w:proofErr w:type="spellStart"/>
      <w:r>
        <w:rPr>
          <w:lang w:val="de-CH"/>
        </w:rPr>
        <w:t>um so</w:t>
      </w:r>
      <w:proofErr w:type="spellEnd"/>
      <w:r>
        <w:rPr>
          <w:lang w:val="de-CH"/>
        </w:rPr>
        <w:t xml:space="preserve"> besser wieder in Gang zu kommen. </w:t>
      </w:r>
    </w:p>
    <w:p w14:paraId="4F6D8263" w14:textId="77777777" w:rsidR="00D509F0" w:rsidRPr="007D486F" w:rsidRDefault="00D509F0" w:rsidP="00D509F0">
      <w:pPr>
        <w:spacing w:after="0"/>
        <w:jc w:val="both"/>
        <w:rPr>
          <w:lang w:val="de-CH"/>
        </w:rPr>
      </w:pPr>
    </w:p>
    <w:p w14:paraId="372FFBF0" w14:textId="77777777" w:rsidR="00D509F0" w:rsidRPr="007D486F" w:rsidRDefault="00D509F0" w:rsidP="00D509F0">
      <w:pPr>
        <w:spacing w:after="0"/>
        <w:jc w:val="both"/>
        <w:rPr>
          <w:b/>
          <w:bCs/>
          <w:lang w:val="de-CH"/>
        </w:rPr>
      </w:pPr>
      <w:r>
        <w:rPr>
          <w:b/>
          <w:bCs/>
          <w:lang w:val="de-CH"/>
        </w:rPr>
        <w:t xml:space="preserve">So schnell wie möglich und so langsam wie nötig </w:t>
      </w:r>
    </w:p>
    <w:p w14:paraId="46E0F636" w14:textId="5D3242FE" w:rsidR="00D509F0" w:rsidRDefault="00D509F0" w:rsidP="00D509F0">
      <w:pPr>
        <w:spacing w:after="0"/>
        <w:jc w:val="both"/>
        <w:rPr>
          <w:i/>
          <w:iCs/>
          <w:lang w:val="de-CH"/>
        </w:rPr>
      </w:pPr>
      <w:r>
        <w:rPr>
          <w:lang w:val="de-CH"/>
        </w:rPr>
        <w:t xml:space="preserve">Nach seinen Befürchtungen in Bezug auf die weitere Entwicklung der Gesundheitssituation befragt, kommt der CEO zum Schluss: </w:t>
      </w:r>
      <w:r>
        <w:rPr>
          <w:i/>
          <w:iCs/>
          <w:lang w:val="de-CH"/>
        </w:rPr>
        <w:t xml:space="preserve">„Wir arbeiten an allen Parametern, auf die wir Einfluss haben, um im November eine aussergewöhnliche SIAMS auf die Beine zu stellen. Was aber all die anderen Parameter wie die Gesundheitssituation betrifft, so können wir diese nur hinnehmen wie sie ist und hoffen, dass der Bundesrat die Veranstaltung genehmigt. Das Gegenteil würde katastrophale Folgen haben. Nun gilt es einfach, langsam und stetig, aber so schnell wie möglich voranzukommen. Wir werden alles im August definitiv festgelegt haben.” </w:t>
      </w:r>
    </w:p>
    <w:p w14:paraId="6C410215" w14:textId="14F9CA7B" w:rsidR="00A97114" w:rsidRDefault="00A97114" w:rsidP="00D509F0">
      <w:pPr>
        <w:spacing w:after="0"/>
        <w:jc w:val="both"/>
        <w:rPr>
          <w:i/>
          <w:iCs/>
          <w:lang w:val="de-CH"/>
        </w:rPr>
      </w:pPr>
    </w:p>
    <w:p w14:paraId="5117B497" w14:textId="77777777" w:rsidR="007A47FA" w:rsidRPr="000017A2" w:rsidRDefault="007A47FA" w:rsidP="007A47FA">
      <w:pPr>
        <w:spacing w:after="0"/>
        <w:jc w:val="both"/>
        <w:rPr>
          <w:sz w:val="24"/>
          <w:szCs w:val="24"/>
          <w:lang w:val="de-CH"/>
        </w:rPr>
      </w:pPr>
      <w:r>
        <w:rPr>
          <w:sz w:val="24"/>
          <w:szCs w:val="24"/>
          <w:lang w:val="de-CH"/>
        </w:rPr>
        <w:t>Alles über die Mikrotechnik – das ganze Jahr über</w:t>
      </w:r>
      <w:r w:rsidRPr="000017A2">
        <w:rPr>
          <w:sz w:val="24"/>
          <w:szCs w:val="24"/>
          <w:lang w:val="de-CH"/>
        </w:rPr>
        <w:t xml:space="preserve">: </w:t>
      </w:r>
      <w:hyperlink r:id="rId10" w:history="1">
        <w:r w:rsidRPr="000017A2">
          <w:rPr>
            <w:rStyle w:val="Lienhypertexte"/>
            <w:sz w:val="24"/>
            <w:szCs w:val="24"/>
            <w:lang w:val="de-CH"/>
          </w:rPr>
          <w:t>www.siams.ch</w:t>
        </w:r>
      </w:hyperlink>
      <w:r w:rsidRPr="000017A2">
        <w:rPr>
          <w:sz w:val="24"/>
          <w:szCs w:val="24"/>
          <w:lang w:val="de-CH"/>
        </w:rPr>
        <w:t xml:space="preserve"> </w:t>
      </w:r>
    </w:p>
    <w:p w14:paraId="4DD9850F" w14:textId="2CD26904" w:rsidR="00A97114" w:rsidRDefault="00A97114" w:rsidP="00D509F0">
      <w:pPr>
        <w:spacing w:after="0"/>
        <w:jc w:val="both"/>
        <w:rPr>
          <w:i/>
          <w:iCs/>
          <w:lang w:val="de-CH"/>
        </w:rPr>
      </w:pPr>
    </w:p>
    <w:p w14:paraId="1F138CC1" w14:textId="4C0B9AD5" w:rsidR="00A97114" w:rsidRDefault="00A97114" w:rsidP="00D509F0">
      <w:pPr>
        <w:spacing w:after="0"/>
        <w:jc w:val="both"/>
        <w:rPr>
          <w:i/>
          <w:iCs/>
          <w:lang w:val="de-CH"/>
        </w:rPr>
      </w:pPr>
    </w:p>
    <w:p w14:paraId="743FCB98" w14:textId="4E728DD7" w:rsidR="00A97114" w:rsidRDefault="00A97114" w:rsidP="00D509F0">
      <w:pPr>
        <w:spacing w:after="0"/>
        <w:jc w:val="both"/>
        <w:rPr>
          <w:i/>
          <w:iCs/>
          <w:lang w:val="de-CH"/>
        </w:rPr>
      </w:pPr>
    </w:p>
    <w:p w14:paraId="1BB84241" w14:textId="06D28697" w:rsidR="00A97114" w:rsidRDefault="00A97114" w:rsidP="00D509F0">
      <w:pPr>
        <w:spacing w:after="0"/>
        <w:jc w:val="both"/>
        <w:rPr>
          <w:i/>
          <w:iCs/>
          <w:lang w:val="de-CH"/>
        </w:rPr>
      </w:pPr>
    </w:p>
    <w:p w14:paraId="55821390" w14:textId="7A356ACD" w:rsidR="00A97114" w:rsidRDefault="00A97114" w:rsidP="00D509F0">
      <w:pPr>
        <w:spacing w:after="0"/>
        <w:jc w:val="both"/>
        <w:rPr>
          <w:i/>
          <w:iCs/>
          <w:lang w:val="de-CH"/>
        </w:rPr>
      </w:pPr>
    </w:p>
    <w:p w14:paraId="6E4F4576" w14:textId="77777777" w:rsidR="00A97114" w:rsidRPr="007D486F" w:rsidRDefault="00A97114" w:rsidP="00D509F0">
      <w:pPr>
        <w:spacing w:after="0"/>
        <w:jc w:val="both"/>
        <w:rPr>
          <w:lang w:val="de-CH"/>
        </w:rPr>
      </w:pPr>
    </w:p>
    <w:p w14:paraId="13DEA5D0" w14:textId="77777777" w:rsidR="00B00C06" w:rsidRPr="000017A2" w:rsidRDefault="00B00C06" w:rsidP="00EA45DE">
      <w:pPr>
        <w:spacing w:after="0"/>
        <w:jc w:val="both"/>
        <w:rPr>
          <w:lang w:val="de-CH"/>
        </w:rPr>
      </w:pPr>
    </w:p>
    <w:p w14:paraId="48524D3D" w14:textId="249B513A" w:rsidR="00444D81" w:rsidRPr="000017A2" w:rsidRDefault="00444D81" w:rsidP="00444D81">
      <w:pPr>
        <w:tabs>
          <w:tab w:val="right" w:pos="9214"/>
        </w:tabs>
        <w:spacing w:after="0"/>
        <w:ind w:firstLine="708"/>
        <w:jc w:val="both"/>
        <w:rPr>
          <w:b/>
          <w:sz w:val="16"/>
          <w:lang w:val="de-CH"/>
        </w:rPr>
      </w:pPr>
      <w:r w:rsidRPr="000017A2">
        <w:rPr>
          <w:b/>
          <w:sz w:val="16"/>
          <w:lang w:val="de-CH"/>
        </w:rPr>
        <w:tab/>
      </w:r>
      <w:r w:rsidR="006F3C63">
        <w:rPr>
          <w:b/>
          <w:sz w:val="16"/>
          <w:lang w:val="de-CH"/>
        </w:rPr>
        <w:t>Pressekontakt</w:t>
      </w:r>
    </w:p>
    <w:p w14:paraId="1869F7D3" w14:textId="295A8FC3" w:rsidR="00444D81" w:rsidRPr="000017A2" w:rsidRDefault="00444D81" w:rsidP="00444D81">
      <w:pPr>
        <w:spacing w:after="0"/>
        <w:jc w:val="right"/>
        <w:rPr>
          <w:sz w:val="16"/>
          <w:lang w:val="de-CH"/>
        </w:rPr>
      </w:pPr>
      <w:r w:rsidRPr="000017A2">
        <w:rPr>
          <w:b/>
          <w:sz w:val="16"/>
          <w:lang w:val="de-CH"/>
        </w:rPr>
        <w:t xml:space="preserve">FAJI SA  |  </w:t>
      </w:r>
      <w:r w:rsidRPr="000017A2">
        <w:rPr>
          <w:sz w:val="16"/>
          <w:lang w:val="de-CH"/>
        </w:rPr>
        <w:t xml:space="preserve">Pierre-Yves Kohler, </w:t>
      </w:r>
      <w:r w:rsidR="006F3C63">
        <w:rPr>
          <w:sz w:val="16"/>
          <w:lang w:val="de-CH"/>
        </w:rPr>
        <w:t>CEO</w:t>
      </w:r>
      <w:r w:rsidRPr="000017A2">
        <w:rPr>
          <w:sz w:val="16"/>
          <w:lang w:val="de-CH"/>
        </w:rPr>
        <w:t xml:space="preserve">  |  Rue industrielle 98  |  CH-2740 Moutier</w:t>
      </w:r>
    </w:p>
    <w:p w14:paraId="6F8A890B" w14:textId="6C50FEDC" w:rsidR="00B7350C" w:rsidRPr="000017A2" w:rsidRDefault="00444D81" w:rsidP="00B23369">
      <w:pPr>
        <w:spacing w:after="0"/>
        <w:jc w:val="right"/>
        <w:rPr>
          <w:lang w:val="de-CH"/>
        </w:rPr>
      </w:pPr>
      <w:r w:rsidRPr="000017A2">
        <w:rPr>
          <w:sz w:val="16"/>
          <w:lang w:val="de-CH"/>
        </w:rPr>
        <w:t>T</w:t>
      </w:r>
      <w:r w:rsidR="006F3C63">
        <w:rPr>
          <w:sz w:val="16"/>
          <w:lang w:val="de-CH"/>
        </w:rPr>
        <w:t>e</w:t>
      </w:r>
      <w:r w:rsidRPr="000017A2">
        <w:rPr>
          <w:sz w:val="16"/>
          <w:lang w:val="de-CH"/>
        </w:rPr>
        <w:t xml:space="preserve">l. +41 32 492 70 10  | </w:t>
      </w:r>
      <w:r w:rsidR="006F3C63">
        <w:rPr>
          <w:sz w:val="16"/>
          <w:lang w:val="de-CH"/>
        </w:rPr>
        <w:t>Mobile</w:t>
      </w:r>
      <w:r w:rsidRPr="000017A2">
        <w:rPr>
          <w:sz w:val="16"/>
          <w:lang w:val="de-CH"/>
        </w:rPr>
        <w:t xml:space="preserve">: +41 79 785 46 01  |  </w:t>
      </w:r>
      <w:hyperlink r:id="rId11" w:history="1">
        <w:r w:rsidRPr="000017A2">
          <w:rPr>
            <w:rStyle w:val="Lienhypertexte"/>
            <w:sz w:val="16"/>
            <w:lang w:val="de-CH"/>
          </w:rPr>
          <w:t>pierre-yves.kohler@faji.ch</w:t>
        </w:r>
      </w:hyperlink>
      <w:r w:rsidRPr="000017A2">
        <w:rPr>
          <w:sz w:val="16"/>
          <w:lang w:val="de-CH"/>
        </w:rPr>
        <w:t xml:space="preserve"> </w:t>
      </w:r>
    </w:p>
    <w:sectPr w:rsidR="00B7350C" w:rsidRPr="000017A2" w:rsidSect="009C0678">
      <w:headerReference w:type="default" r:id="rId12"/>
      <w:footerReference w:type="defaul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AD4E6" w14:textId="77777777" w:rsidR="004C1134" w:rsidRDefault="004C1134" w:rsidP="009C0678">
      <w:pPr>
        <w:spacing w:after="0" w:line="240" w:lineRule="auto"/>
      </w:pPr>
      <w:r>
        <w:separator/>
      </w:r>
    </w:p>
  </w:endnote>
  <w:endnote w:type="continuationSeparator" w:id="0">
    <w:p w14:paraId="64FD413E" w14:textId="77777777" w:rsidR="004C1134" w:rsidRDefault="004C1134" w:rsidP="009C0678">
      <w:pPr>
        <w:spacing w:after="0" w:line="240" w:lineRule="auto"/>
      </w:pPr>
      <w:r>
        <w:continuationSeparator/>
      </w:r>
    </w:p>
  </w:endnote>
  <w:endnote w:type="continuationNotice" w:id="1">
    <w:p w14:paraId="0255104B" w14:textId="77777777" w:rsidR="004C1134" w:rsidRDefault="004C11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05B7" w14:textId="62082B59" w:rsidR="00D466A2" w:rsidRDefault="00D466A2" w:rsidP="00D466A2">
    <w:pPr>
      <w:pStyle w:val="Pieddepage"/>
      <w:tabs>
        <w:tab w:val="clear" w:pos="4536"/>
        <w:tab w:val="clear" w:pos="9072"/>
        <w:tab w:val="left" w:pos="66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73081" w14:textId="77777777" w:rsidR="004C1134" w:rsidRDefault="004C1134" w:rsidP="009C0678">
      <w:pPr>
        <w:spacing w:after="0" w:line="240" w:lineRule="auto"/>
      </w:pPr>
      <w:r>
        <w:separator/>
      </w:r>
    </w:p>
  </w:footnote>
  <w:footnote w:type="continuationSeparator" w:id="0">
    <w:p w14:paraId="2048A202" w14:textId="77777777" w:rsidR="004C1134" w:rsidRDefault="004C1134" w:rsidP="009C0678">
      <w:pPr>
        <w:spacing w:after="0" w:line="240" w:lineRule="auto"/>
      </w:pPr>
      <w:r>
        <w:continuationSeparator/>
      </w:r>
    </w:p>
  </w:footnote>
  <w:footnote w:type="continuationNotice" w:id="1">
    <w:p w14:paraId="33C7EA8E" w14:textId="77777777" w:rsidR="004C1134" w:rsidRDefault="004C11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16C5" w14:textId="7D8E43EC" w:rsidR="009C0678" w:rsidRPr="009C0678" w:rsidRDefault="00D466A2" w:rsidP="009C0678">
    <w:pPr>
      <w:pStyle w:val="En-tte"/>
    </w:pPr>
    <w:r>
      <w:rPr>
        <w:noProof/>
        <w:lang w:val="fr-FR"/>
      </w:rPr>
      <w:drawing>
        <wp:anchor distT="0" distB="0" distL="114300" distR="114300" simplePos="0" relativeHeight="251658240" behindDoc="1" locked="0" layoutInCell="1" allowOverlap="1" wp14:anchorId="55D0A25A" wp14:editId="41D6A1C0">
          <wp:simplePos x="0" y="0"/>
          <wp:positionH relativeFrom="page">
            <wp:posOffset>-6963</wp:posOffset>
          </wp:positionH>
          <wp:positionV relativeFrom="page">
            <wp:posOffset>-9371</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22745"/>
    <w:multiLevelType w:val="hybridMultilevel"/>
    <w:tmpl w:val="5D7242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0C"/>
    <w:rsid w:val="000010D0"/>
    <w:rsid w:val="000017A2"/>
    <w:rsid w:val="00017A3E"/>
    <w:rsid w:val="00020FD7"/>
    <w:rsid w:val="00021678"/>
    <w:rsid w:val="00024815"/>
    <w:rsid w:val="00033223"/>
    <w:rsid w:val="00035B3B"/>
    <w:rsid w:val="0004747B"/>
    <w:rsid w:val="00064C62"/>
    <w:rsid w:val="00065C34"/>
    <w:rsid w:val="00065FC3"/>
    <w:rsid w:val="000725CF"/>
    <w:rsid w:val="000736F7"/>
    <w:rsid w:val="0007496C"/>
    <w:rsid w:val="00081C6E"/>
    <w:rsid w:val="00084A1E"/>
    <w:rsid w:val="00094BCD"/>
    <w:rsid w:val="000A0E13"/>
    <w:rsid w:val="000B147A"/>
    <w:rsid w:val="000B1C19"/>
    <w:rsid w:val="000C1266"/>
    <w:rsid w:val="000C138B"/>
    <w:rsid w:val="000C20A2"/>
    <w:rsid w:val="000C7668"/>
    <w:rsid w:val="000D74B1"/>
    <w:rsid w:val="000E33C1"/>
    <w:rsid w:val="00103B5B"/>
    <w:rsid w:val="00105C9C"/>
    <w:rsid w:val="00136F4A"/>
    <w:rsid w:val="00143B1C"/>
    <w:rsid w:val="001600AF"/>
    <w:rsid w:val="00162715"/>
    <w:rsid w:val="0016499D"/>
    <w:rsid w:val="001770F9"/>
    <w:rsid w:val="00177365"/>
    <w:rsid w:val="00180B4A"/>
    <w:rsid w:val="00184EFA"/>
    <w:rsid w:val="00197B58"/>
    <w:rsid w:val="001A40D7"/>
    <w:rsid w:val="001B60C0"/>
    <w:rsid w:val="001F2499"/>
    <w:rsid w:val="0020693A"/>
    <w:rsid w:val="002169E3"/>
    <w:rsid w:val="00217208"/>
    <w:rsid w:val="00250AEA"/>
    <w:rsid w:val="00256FF8"/>
    <w:rsid w:val="002653BB"/>
    <w:rsid w:val="00266058"/>
    <w:rsid w:val="00286CEB"/>
    <w:rsid w:val="00296E21"/>
    <w:rsid w:val="002A536E"/>
    <w:rsid w:val="002A5516"/>
    <w:rsid w:val="002A57B6"/>
    <w:rsid w:val="002D3F0A"/>
    <w:rsid w:val="002D4AA0"/>
    <w:rsid w:val="002E189B"/>
    <w:rsid w:val="002F0E9C"/>
    <w:rsid w:val="002F4DE5"/>
    <w:rsid w:val="002F6617"/>
    <w:rsid w:val="00301261"/>
    <w:rsid w:val="003022C2"/>
    <w:rsid w:val="00313A7B"/>
    <w:rsid w:val="003145F6"/>
    <w:rsid w:val="00321E99"/>
    <w:rsid w:val="00324800"/>
    <w:rsid w:val="00354061"/>
    <w:rsid w:val="00382742"/>
    <w:rsid w:val="00387559"/>
    <w:rsid w:val="00392267"/>
    <w:rsid w:val="003978A9"/>
    <w:rsid w:val="003B0B0B"/>
    <w:rsid w:val="003C196C"/>
    <w:rsid w:val="003D3BB7"/>
    <w:rsid w:val="003E3EA1"/>
    <w:rsid w:val="004013AA"/>
    <w:rsid w:val="00404795"/>
    <w:rsid w:val="00411AB2"/>
    <w:rsid w:val="00422AB2"/>
    <w:rsid w:val="00424DDF"/>
    <w:rsid w:val="00430968"/>
    <w:rsid w:val="0043244C"/>
    <w:rsid w:val="0044456B"/>
    <w:rsid w:val="00444D81"/>
    <w:rsid w:val="0046109F"/>
    <w:rsid w:val="004646E1"/>
    <w:rsid w:val="00465B01"/>
    <w:rsid w:val="00475E56"/>
    <w:rsid w:val="00480E32"/>
    <w:rsid w:val="00487AC9"/>
    <w:rsid w:val="004925AC"/>
    <w:rsid w:val="004B775E"/>
    <w:rsid w:val="004C106F"/>
    <w:rsid w:val="004C1134"/>
    <w:rsid w:val="004D3A44"/>
    <w:rsid w:val="004D65AA"/>
    <w:rsid w:val="004E17ED"/>
    <w:rsid w:val="004E4521"/>
    <w:rsid w:val="004F1721"/>
    <w:rsid w:val="005034FF"/>
    <w:rsid w:val="00515A0C"/>
    <w:rsid w:val="00517BE9"/>
    <w:rsid w:val="00526AE1"/>
    <w:rsid w:val="005554D1"/>
    <w:rsid w:val="005618EE"/>
    <w:rsid w:val="00564007"/>
    <w:rsid w:val="00570526"/>
    <w:rsid w:val="00571478"/>
    <w:rsid w:val="0057774C"/>
    <w:rsid w:val="00583C9D"/>
    <w:rsid w:val="00597782"/>
    <w:rsid w:val="005A1FCA"/>
    <w:rsid w:val="005B0F3C"/>
    <w:rsid w:val="005B1C07"/>
    <w:rsid w:val="005B5B25"/>
    <w:rsid w:val="005C6476"/>
    <w:rsid w:val="005D0D76"/>
    <w:rsid w:val="005E3208"/>
    <w:rsid w:val="006077F9"/>
    <w:rsid w:val="00611601"/>
    <w:rsid w:val="00626A3E"/>
    <w:rsid w:val="00627953"/>
    <w:rsid w:val="006318B6"/>
    <w:rsid w:val="006322E2"/>
    <w:rsid w:val="006345E6"/>
    <w:rsid w:val="006361E4"/>
    <w:rsid w:val="006373B4"/>
    <w:rsid w:val="00645788"/>
    <w:rsid w:val="0065435F"/>
    <w:rsid w:val="006661D4"/>
    <w:rsid w:val="00667FBA"/>
    <w:rsid w:val="0068497B"/>
    <w:rsid w:val="00686E48"/>
    <w:rsid w:val="00687701"/>
    <w:rsid w:val="006929A3"/>
    <w:rsid w:val="006B2B6E"/>
    <w:rsid w:val="006D47C9"/>
    <w:rsid w:val="006E1354"/>
    <w:rsid w:val="006E1427"/>
    <w:rsid w:val="006E4298"/>
    <w:rsid w:val="006F3C63"/>
    <w:rsid w:val="00703D44"/>
    <w:rsid w:val="00713D80"/>
    <w:rsid w:val="007207BB"/>
    <w:rsid w:val="0072104B"/>
    <w:rsid w:val="007352B4"/>
    <w:rsid w:val="00750EEA"/>
    <w:rsid w:val="00752554"/>
    <w:rsid w:val="00753AC7"/>
    <w:rsid w:val="00760496"/>
    <w:rsid w:val="007658D9"/>
    <w:rsid w:val="007737CA"/>
    <w:rsid w:val="007755B8"/>
    <w:rsid w:val="00781A19"/>
    <w:rsid w:val="00790ACA"/>
    <w:rsid w:val="00797F25"/>
    <w:rsid w:val="007A0954"/>
    <w:rsid w:val="007A47FA"/>
    <w:rsid w:val="007A721C"/>
    <w:rsid w:val="007B0B80"/>
    <w:rsid w:val="007B4B72"/>
    <w:rsid w:val="007C08DF"/>
    <w:rsid w:val="007C1F25"/>
    <w:rsid w:val="007D06C0"/>
    <w:rsid w:val="007D7FDD"/>
    <w:rsid w:val="007E0F5F"/>
    <w:rsid w:val="007E1340"/>
    <w:rsid w:val="007F567F"/>
    <w:rsid w:val="00807029"/>
    <w:rsid w:val="0081071D"/>
    <w:rsid w:val="008131F1"/>
    <w:rsid w:val="00816AFA"/>
    <w:rsid w:val="00817682"/>
    <w:rsid w:val="00821C9C"/>
    <w:rsid w:val="00832F3D"/>
    <w:rsid w:val="008341BB"/>
    <w:rsid w:val="00836B8A"/>
    <w:rsid w:val="00837792"/>
    <w:rsid w:val="00840EF9"/>
    <w:rsid w:val="008520E5"/>
    <w:rsid w:val="00854FF6"/>
    <w:rsid w:val="0085570D"/>
    <w:rsid w:val="00865F9B"/>
    <w:rsid w:val="0087325D"/>
    <w:rsid w:val="00873E6F"/>
    <w:rsid w:val="00876838"/>
    <w:rsid w:val="00881FBF"/>
    <w:rsid w:val="00890164"/>
    <w:rsid w:val="008908DF"/>
    <w:rsid w:val="00894366"/>
    <w:rsid w:val="00896D23"/>
    <w:rsid w:val="008A40CF"/>
    <w:rsid w:val="008C14A1"/>
    <w:rsid w:val="008C172F"/>
    <w:rsid w:val="008C5D74"/>
    <w:rsid w:val="008D00FE"/>
    <w:rsid w:val="008E4861"/>
    <w:rsid w:val="0090354E"/>
    <w:rsid w:val="00907C0B"/>
    <w:rsid w:val="00907DA9"/>
    <w:rsid w:val="00910A70"/>
    <w:rsid w:val="00915741"/>
    <w:rsid w:val="00922D76"/>
    <w:rsid w:val="00925165"/>
    <w:rsid w:val="009259CC"/>
    <w:rsid w:val="00932637"/>
    <w:rsid w:val="00932F2B"/>
    <w:rsid w:val="00936CAD"/>
    <w:rsid w:val="00940ECF"/>
    <w:rsid w:val="0094314D"/>
    <w:rsid w:val="00943E6C"/>
    <w:rsid w:val="00946CA9"/>
    <w:rsid w:val="0096095C"/>
    <w:rsid w:val="009676BD"/>
    <w:rsid w:val="0097073D"/>
    <w:rsid w:val="009743B0"/>
    <w:rsid w:val="00974600"/>
    <w:rsid w:val="0099166A"/>
    <w:rsid w:val="009A36CC"/>
    <w:rsid w:val="009A430E"/>
    <w:rsid w:val="009B2C09"/>
    <w:rsid w:val="009B57AD"/>
    <w:rsid w:val="009C0678"/>
    <w:rsid w:val="009C1959"/>
    <w:rsid w:val="009E0620"/>
    <w:rsid w:val="009E21DE"/>
    <w:rsid w:val="009E5581"/>
    <w:rsid w:val="009E5ACA"/>
    <w:rsid w:val="009E6A16"/>
    <w:rsid w:val="009F1A85"/>
    <w:rsid w:val="00A027B4"/>
    <w:rsid w:val="00A1409B"/>
    <w:rsid w:val="00A21975"/>
    <w:rsid w:val="00A21C77"/>
    <w:rsid w:val="00A37977"/>
    <w:rsid w:val="00A47604"/>
    <w:rsid w:val="00A60BFF"/>
    <w:rsid w:val="00A63C84"/>
    <w:rsid w:val="00A64DEA"/>
    <w:rsid w:val="00A81428"/>
    <w:rsid w:val="00A83B46"/>
    <w:rsid w:val="00A85671"/>
    <w:rsid w:val="00A91D63"/>
    <w:rsid w:val="00A93631"/>
    <w:rsid w:val="00A936A6"/>
    <w:rsid w:val="00A939BF"/>
    <w:rsid w:val="00A97114"/>
    <w:rsid w:val="00AA0097"/>
    <w:rsid w:val="00AA0113"/>
    <w:rsid w:val="00AB125B"/>
    <w:rsid w:val="00AB3EDE"/>
    <w:rsid w:val="00AC3E98"/>
    <w:rsid w:val="00AD2DFD"/>
    <w:rsid w:val="00AD3325"/>
    <w:rsid w:val="00AD3E7E"/>
    <w:rsid w:val="00AD668A"/>
    <w:rsid w:val="00AE5564"/>
    <w:rsid w:val="00AF10E6"/>
    <w:rsid w:val="00B00C06"/>
    <w:rsid w:val="00B02084"/>
    <w:rsid w:val="00B14F51"/>
    <w:rsid w:val="00B23369"/>
    <w:rsid w:val="00B2798D"/>
    <w:rsid w:val="00B351B6"/>
    <w:rsid w:val="00B6359F"/>
    <w:rsid w:val="00B731EF"/>
    <w:rsid w:val="00B7350C"/>
    <w:rsid w:val="00B74624"/>
    <w:rsid w:val="00B834D8"/>
    <w:rsid w:val="00B95F17"/>
    <w:rsid w:val="00BA4F7F"/>
    <w:rsid w:val="00BA54C8"/>
    <w:rsid w:val="00BB672C"/>
    <w:rsid w:val="00BC172C"/>
    <w:rsid w:val="00BC3E96"/>
    <w:rsid w:val="00BC7E9E"/>
    <w:rsid w:val="00BD3AC2"/>
    <w:rsid w:val="00BE7D99"/>
    <w:rsid w:val="00BF3022"/>
    <w:rsid w:val="00BF4A8F"/>
    <w:rsid w:val="00BF710E"/>
    <w:rsid w:val="00C13BDD"/>
    <w:rsid w:val="00C227DA"/>
    <w:rsid w:val="00C253F7"/>
    <w:rsid w:val="00C30042"/>
    <w:rsid w:val="00C30D7D"/>
    <w:rsid w:val="00C31AAE"/>
    <w:rsid w:val="00C32F53"/>
    <w:rsid w:val="00C33274"/>
    <w:rsid w:val="00C45292"/>
    <w:rsid w:val="00C47CF4"/>
    <w:rsid w:val="00C757D4"/>
    <w:rsid w:val="00C75E07"/>
    <w:rsid w:val="00C8541B"/>
    <w:rsid w:val="00C94B2D"/>
    <w:rsid w:val="00CB0D13"/>
    <w:rsid w:val="00CC674B"/>
    <w:rsid w:val="00CD16C0"/>
    <w:rsid w:val="00CD421C"/>
    <w:rsid w:val="00CD54F9"/>
    <w:rsid w:val="00CD6E77"/>
    <w:rsid w:val="00CF78D2"/>
    <w:rsid w:val="00D06824"/>
    <w:rsid w:val="00D107E4"/>
    <w:rsid w:val="00D14B9E"/>
    <w:rsid w:val="00D14E8C"/>
    <w:rsid w:val="00D260CC"/>
    <w:rsid w:val="00D37DB5"/>
    <w:rsid w:val="00D466A2"/>
    <w:rsid w:val="00D509F0"/>
    <w:rsid w:val="00D60BF8"/>
    <w:rsid w:val="00D63056"/>
    <w:rsid w:val="00D63728"/>
    <w:rsid w:val="00D637FF"/>
    <w:rsid w:val="00DA05D5"/>
    <w:rsid w:val="00DB0F26"/>
    <w:rsid w:val="00DB1B2B"/>
    <w:rsid w:val="00DB2EA5"/>
    <w:rsid w:val="00DB53F4"/>
    <w:rsid w:val="00DB788D"/>
    <w:rsid w:val="00DD29AA"/>
    <w:rsid w:val="00DD672F"/>
    <w:rsid w:val="00DE2413"/>
    <w:rsid w:val="00DE35E3"/>
    <w:rsid w:val="00DE4E49"/>
    <w:rsid w:val="00DF0BC4"/>
    <w:rsid w:val="00DF14F8"/>
    <w:rsid w:val="00E10C6F"/>
    <w:rsid w:val="00E15C7A"/>
    <w:rsid w:val="00E16313"/>
    <w:rsid w:val="00E17D23"/>
    <w:rsid w:val="00E23B36"/>
    <w:rsid w:val="00E24517"/>
    <w:rsid w:val="00E45413"/>
    <w:rsid w:val="00E66830"/>
    <w:rsid w:val="00E72119"/>
    <w:rsid w:val="00E760A0"/>
    <w:rsid w:val="00E85DC2"/>
    <w:rsid w:val="00E9330A"/>
    <w:rsid w:val="00E93915"/>
    <w:rsid w:val="00EA45DE"/>
    <w:rsid w:val="00EA539F"/>
    <w:rsid w:val="00EA78B8"/>
    <w:rsid w:val="00EC0EDE"/>
    <w:rsid w:val="00EC0F92"/>
    <w:rsid w:val="00ED3BB7"/>
    <w:rsid w:val="00EE3AAB"/>
    <w:rsid w:val="00EF3661"/>
    <w:rsid w:val="00F0065B"/>
    <w:rsid w:val="00F01631"/>
    <w:rsid w:val="00F07959"/>
    <w:rsid w:val="00F1432F"/>
    <w:rsid w:val="00F15657"/>
    <w:rsid w:val="00F16AB6"/>
    <w:rsid w:val="00F17560"/>
    <w:rsid w:val="00F228CA"/>
    <w:rsid w:val="00F32F33"/>
    <w:rsid w:val="00F53AB1"/>
    <w:rsid w:val="00F57785"/>
    <w:rsid w:val="00F6092B"/>
    <w:rsid w:val="00F60CE5"/>
    <w:rsid w:val="00F76209"/>
    <w:rsid w:val="00F805DF"/>
    <w:rsid w:val="00F80E86"/>
    <w:rsid w:val="00F83EF5"/>
    <w:rsid w:val="00FA5EB2"/>
    <w:rsid w:val="00FB002F"/>
    <w:rsid w:val="00FE04C3"/>
    <w:rsid w:val="00FE14B5"/>
    <w:rsid w:val="00FF3AF3"/>
    <w:rsid w:val="00FF7F8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9618F"/>
  <w15:chartTrackingRefBased/>
  <w15:docId w15:val="{A6E566C0-4191-4BCF-BF58-B3CA41E4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678"/>
    <w:pPr>
      <w:tabs>
        <w:tab w:val="center" w:pos="4536"/>
        <w:tab w:val="right" w:pos="9072"/>
      </w:tabs>
      <w:spacing w:after="0" w:line="240" w:lineRule="auto"/>
    </w:pPr>
  </w:style>
  <w:style w:type="character" w:customStyle="1" w:styleId="En-tteCar">
    <w:name w:val="En-tête Car"/>
    <w:basedOn w:val="Policepardfaut"/>
    <w:link w:val="En-tte"/>
    <w:uiPriority w:val="99"/>
    <w:rsid w:val="009C0678"/>
  </w:style>
  <w:style w:type="paragraph" w:styleId="Pieddepage">
    <w:name w:val="footer"/>
    <w:basedOn w:val="Normal"/>
    <w:link w:val="PieddepageCar"/>
    <w:uiPriority w:val="99"/>
    <w:unhideWhenUsed/>
    <w:rsid w:val="009C0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678"/>
  </w:style>
  <w:style w:type="character" w:styleId="Lienhypertexte">
    <w:name w:val="Hyperlink"/>
    <w:basedOn w:val="Policepardfaut"/>
    <w:uiPriority w:val="99"/>
    <w:unhideWhenUsed/>
    <w:rsid w:val="00444D81"/>
    <w:rPr>
      <w:color w:val="0563C1" w:themeColor="hyperlink"/>
      <w:u w:val="single"/>
    </w:rPr>
  </w:style>
  <w:style w:type="paragraph" w:styleId="Paragraphedeliste">
    <w:name w:val="List Paragraph"/>
    <w:basedOn w:val="Normal"/>
    <w:uiPriority w:val="34"/>
    <w:qFormat/>
    <w:rsid w:val="007E0F5F"/>
    <w:pPr>
      <w:ind w:left="720"/>
      <w:contextualSpacing/>
    </w:pPr>
  </w:style>
  <w:style w:type="character" w:styleId="Mentionnonrsolue">
    <w:name w:val="Unresolved Mention"/>
    <w:basedOn w:val="Policepardfaut"/>
    <w:uiPriority w:val="99"/>
    <w:semiHidden/>
    <w:unhideWhenUsed/>
    <w:rsid w:val="00465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99625">
      <w:bodyDiv w:val="1"/>
      <w:marLeft w:val="0"/>
      <w:marRight w:val="0"/>
      <w:marTop w:val="0"/>
      <w:marBottom w:val="0"/>
      <w:divBdr>
        <w:top w:val="none" w:sz="0" w:space="0" w:color="auto"/>
        <w:left w:val="none" w:sz="0" w:space="0" w:color="auto"/>
        <w:bottom w:val="none" w:sz="0" w:space="0" w:color="auto"/>
        <w:right w:val="none" w:sz="0" w:space="0" w:color="auto"/>
      </w:divBdr>
    </w:div>
    <w:div w:id="7758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erre-yves.kohler@faji.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iams.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2" ma:contentTypeDescription="Create a new document." ma:contentTypeScope="" ma:versionID="de5b02900b9fce9664e73d7ac45edcd2">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fafbf9b56a0a7bc41cdd9a2e172c3946"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65939-D5CD-43DF-AC60-B36608F21F8E}">
  <ds:schemaRefs>
    <ds:schemaRef ds:uri="http://schemas.microsoft.com/sharepoint/v3/contenttype/forms"/>
  </ds:schemaRefs>
</ds:datastoreItem>
</file>

<file path=customXml/itemProps2.xml><?xml version="1.0" encoding="utf-8"?>
<ds:datastoreItem xmlns:ds="http://schemas.openxmlformats.org/officeDocument/2006/customXml" ds:itemID="{69EBAB87-747C-4ED3-A669-9C03A399B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F97AA-313A-4A78-94EE-ABBC37CA08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3750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8</cp:revision>
  <cp:lastPrinted>2020-05-07T10:20:00Z</cp:lastPrinted>
  <dcterms:created xsi:type="dcterms:W3CDTF">2020-06-09T11:28:00Z</dcterms:created>
  <dcterms:modified xsi:type="dcterms:W3CDTF">2020-06-09T11:30:00Z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