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6019A" w14:textId="77777777" w:rsidR="00366EFC" w:rsidRDefault="00366EFC" w:rsidP="00E13514">
      <w:pPr>
        <w:spacing w:after="0"/>
        <w:jc w:val="both"/>
        <w:rPr>
          <w:i/>
          <w:iCs/>
        </w:rPr>
      </w:pPr>
      <w:bookmarkStart w:id="0" w:name="_Hlk28855629"/>
      <w:bookmarkEnd w:id="0"/>
    </w:p>
    <w:p w14:paraId="6166CD76" w14:textId="77777777" w:rsidR="00366EFC" w:rsidRDefault="00366EFC" w:rsidP="00E13514">
      <w:pPr>
        <w:spacing w:after="0"/>
        <w:jc w:val="both"/>
        <w:rPr>
          <w:i/>
          <w:iCs/>
        </w:rPr>
      </w:pPr>
    </w:p>
    <w:p w14:paraId="50CCBF6C" w14:textId="77777777" w:rsidR="00366EFC" w:rsidRDefault="00366EFC" w:rsidP="00E13514">
      <w:pPr>
        <w:spacing w:after="0"/>
        <w:jc w:val="both"/>
        <w:rPr>
          <w:i/>
          <w:iCs/>
        </w:rPr>
      </w:pPr>
    </w:p>
    <w:p w14:paraId="61BF03A8" w14:textId="77777777" w:rsidR="00366EFC" w:rsidRDefault="00366EFC" w:rsidP="00E13514">
      <w:pPr>
        <w:spacing w:after="0"/>
        <w:jc w:val="both"/>
        <w:rPr>
          <w:i/>
          <w:iCs/>
        </w:rPr>
      </w:pPr>
    </w:p>
    <w:p w14:paraId="40138396" w14:textId="4BD8DA79" w:rsidR="00366EFC" w:rsidRPr="00444D81" w:rsidRDefault="00366EFC" w:rsidP="00366EFC">
      <w:pPr>
        <w:tabs>
          <w:tab w:val="right" w:pos="9070"/>
        </w:tabs>
        <w:spacing w:after="0"/>
        <w:jc w:val="both"/>
        <w:rPr>
          <w:color w:val="808080" w:themeColor="background1" w:themeShade="80"/>
          <w:sz w:val="36"/>
          <w:szCs w:val="36"/>
        </w:rPr>
      </w:pPr>
      <w:r>
        <w:rPr>
          <w:color w:val="808080" w:themeColor="background1" w:themeShade="80"/>
          <w:sz w:val="36"/>
          <w:szCs w:val="36"/>
        </w:rPr>
        <w:t>Article</w:t>
      </w:r>
    </w:p>
    <w:p w14:paraId="47ABE99C" w14:textId="6F66F8C8" w:rsidR="00366EFC" w:rsidRDefault="00366EFC" w:rsidP="00366EFC">
      <w:pPr>
        <w:tabs>
          <w:tab w:val="right" w:pos="9070"/>
        </w:tabs>
        <w:spacing w:after="0"/>
        <w:jc w:val="both"/>
      </w:pPr>
      <w:r>
        <w:tab/>
      </w:r>
      <w:r>
        <w:t xml:space="preserve">15 novembre </w:t>
      </w:r>
      <w:r>
        <w:t>2019</w:t>
      </w:r>
    </w:p>
    <w:p w14:paraId="7FED3BD8" w14:textId="77777777" w:rsidR="00366EFC" w:rsidRDefault="00366EFC" w:rsidP="00366EFC">
      <w:pPr>
        <w:spacing w:after="0"/>
        <w:jc w:val="both"/>
      </w:pPr>
      <w:r>
        <w:tab/>
      </w:r>
    </w:p>
    <w:p w14:paraId="51C12D4C" w14:textId="77777777" w:rsidR="00366EFC" w:rsidRDefault="00366EFC" w:rsidP="00366EFC">
      <w:pPr>
        <w:spacing w:after="0"/>
        <w:jc w:val="both"/>
      </w:pPr>
    </w:p>
    <w:p w14:paraId="03B92362" w14:textId="4B1DCFFE" w:rsidR="00132A28" w:rsidRPr="00897F92" w:rsidRDefault="00FD7F5C" w:rsidP="00366EFC">
      <w:pPr>
        <w:spacing w:after="0"/>
        <w:jc w:val="both"/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>SIAMS</w:t>
      </w:r>
      <w:r w:rsidR="00BE7921">
        <w:rPr>
          <w:b/>
          <w:bCs/>
          <w:color w:val="2E74B5" w:themeColor="accent5" w:themeShade="BF"/>
          <w:sz w:val="28"/>
          <w:szCs w:val="28"/>
        </w:rPr>
        <w:t> : u</w:t>
      </w:r>
      <w:r w:rsidR="000515DA">
        <w:rPr>
          <w:b/>
          <w:bCs/>
          <w:color w:val="2E74B5" w:themeColor="accent5" w:themeShade="BF"/>
          <w:sz w:val="28"/>
          <w:szCs w:val="28"/>
        </w:rPr>
        <w:t>ne visite a</w:t>
      </w:r>
      <w:r w:rsidR="00897F92" w:rsidRPr="00897F92">
        <w:rPr>
          <w:b/>
          <w:bCs/>
          <w:color w:val="2E74B5" w:themeColor="accent5" w:themeShade="BF"/>
          <w:sz w:val="28"/>
          <w:szCs w:val="28"/>
        </w:rPr>
        <w:t>u cœur de l’Arc jurassien des microtechniques</w:t>
      </w:r>
      <w:r w:rsidR="000515DA">
        <w:rPr>
          <w:b/>
          <w:bCs/>
          <w:color w:val="2E74B5" w:themeColor="accent5" w:themeShade="BF"/>
          <w:sz w:val="28"/>
          <w:szCs w:val="28"/>
        </w:rPr>
        <w:t xml:space="preserve"> </w:t>
      </w:r>
      <w:r w:rsidR="00CF58B0">
        <w:rPr>
          <w:b/>
          <w:bCs/>
          <w:color w:val="2E74B5" w:themeColor="accent5" w:themeShade="BF"/>
          <w:sz w:val="28"/>
          <w:szCs w:val="28"/>
        </w:rPr>
        <w:t>(</w:t>
      </w:r>
      <w:r w:rsidR="000515DA">
        <w:rPr>
          <w:b/>
          <w:bCs/>
          <w:color w:val="2E74B5" w:themeColor="accent5" w:themeShade="BF"/>
          <w:sz w:val="28"/>
          <w:szCs w:val="28"/>
        </w:rPr>
        <w:t>s’impose</w:t>
      </w:r>
      <w:r w:rsidR="00CF58B0">
        <w:rPr>
          <w:b/>
          <w:bCs/>
          <w:color w:val="2E74B5" w:themeColor="accent5" w:themeShade="BF"/>
          <w:sz w:val="28"/>
          <w:szCs w:val="28"/>
        </w:rPr>
        <w:t>)</w:t>
      </w:r>
    </w:p>
    <w:p w14:paraId="708F2337" w14:textId="5AF1AA1B" w:rsidR="00897F92" w:rsidRDefault="0051092B" w:rsidP="00E13514">
      <w:pPr>
        <w:spacing w:after="0"/>
        <w:jc w:val="both"/>
        <w:rPr>
          <w:i/>
          <w:iCs/>
        </w:rPr>
      </w:pPr>
      <w:r w:rsidRPr="00E13514">
        <w:rPr>
          <w:i/>
          <w:iCs/>
        </w:rPr>
        <w:t>A quelques mois du SIAMS 2020</w:t>
      </w:r>
      <w:r w:rsidR="005F35FF">
        <w:rPr>
          <w:i/>
          <w:iCs/>
        </w:rPr>
        <w:t xml:space="preserve"> (21 au 24 avril</w:t>
      </w:r>
      <w:r w:rsidR="00A760BA">
        <w:rPr>
          <w:i/>
          <w:iCs/>
        </w:rPr>
        <w:t xml:space="preserve"> à Moutier, Suisse)</w:t>
      </w:r>
      <w:r w:rsidRPr="00E13514">
        <w:rPr>
          <w:i/>
          <w:iCs/>
        </w:rPr>
        <w:t xml:space="preserve">, </w:t>
      </w:r>
      <w:r w:rsidR="00222535" w:rsidRPr="00E13514">
        <w:rPr>
          <w:i/>
          <w:iCs/>
        </w:rPr>
        <w:t xml:space="preserve">nous avons rencontré son équipe dirigeante pour une discussion </w:t>
      </w:r>
      <w:r w:rsidR="007E3A89" w:rsidRPr="00E13514">
        <w:rPr>
          <w:i/>
          <w:iCs/>
        </w:rPr>
        <w:t>très ouverte sur cette édition</w:t>
      </w:r>
      <w:r w:rsidR="00E13514">
        <w:rPr>
          <w:i/>
          <w:iCs/>
        </w:rPr>
        <w:t xml:space="preserve"> à venir</w:t>
      </w:r>
      <w:r w:rsidR="007E3A89" w:rsidRPr="00E13514">
        <w:rPr>
          <w:i/>
          <w:iCs/>
        </w:rPr>
        <w:t>, mais également sur le « média exposition »</w:t>
      </w:r>
      <w:r w:rsidR="003D1E76" w:rsidRPr="00E13514">
        <w:rPr>
          <w:i/>
          <w:iCs/>
        </w:rPr>
        <w:t>, les tendances de l’industrie, la fidélité des clients, les services</w:t>
      </w:r>
      <w:r w:rsidR="0052292A">
        <w:rPr>
          <w:i/>
          <w:iCs/>
        </w:rPr>
        <w:t xml:space="preserve">, pourquoi visiter le SIAMS </w:t>
      </w:r>
      <w:r w:rsidR="003D1E76" w:rsidRPr="00E13514">
        <w:rPr>
          <w:i/>
          <w:iCs/>
        </w:rPr>
        <w:t>et bien d’autres choses.</w:t>
      </w:r>
    </w:p>
    <w:p w14:paraId="331908C2" w14:textId="0417B85C" w:rsidR="00D676E7" w:rsidRDefault="00D676E7" w:rsidP="00E13514">
      <w:pPr>
        <w:spacing w:after="0"/>
        <w:jc w:val="both"/>
        <w:rPr>
          <w:i/>
          <w:iCs/>
        </w:rPr>
      </w:pPr>
    </w:p>
    <w:p w14:paraId="1D086024" w14:textId="54E2A801" w:rsidR="00A760BA" w:rsidRDefault="00A94844" w:rsidP="00E13514">
      <w:pPr>
        <w:spacing w:after="0"/>
        <w:jc w:val="both"/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5C4EDEBF" wp14:editId="1A29E92A">
            <wp:extent cx="5762625" cy="38385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486EC" w14:textId="4FD29AE6" w:rsidR="00C56003" w:rsidRPr="008A61F3" w:rsidRDefault="00C56003" w:rsidP="00E721FF">
      <w:pPr>
        <w:spacing w:after="0"/>
        <w:jc w:val="both"/>
        <w:rPr>
          <w:color w:val="2E74B5" w:themeColor="accent5" w:themeShade="BF"/>
          <w:sz w:val="20"/>
          <w:szCs w:val="20"/>
        </w:rPr>
      </w:pPr>
      <w:r w:rsidRPr="008A61F3">
        <w:rPr>
          <w:color w:val="2E74B5" w:themeColor="accent5" w:themeShade="BF"/>
          <w:sz w:val="20"/>
          <w:szCs w:val="20"/>
        </w:rPr>
        <w:t>L’exposition est probablement le plus vieux média utilisé pour promouvoir largement des produits et des services</w:t>
      </w:r>
      <w:r w:rsidR="006123FB" w:rsidRPr="008A61F3">
        <w:rPr>
          <w:color w:val="2E74B5" w:themeColor="accent5" w:themeShade="BF"/>
          <w:sz w:val="20"/>
          <w:szCs w:val="20"/>
        </w:rPr>
        <w:t xml:space="preserve"> et il doit se réinventer en permanence </w:t>
      </w:r>
      <w:r w:rsidR="00CE05DC" w:rsidRPr="008A61F3">
        <w:rPr>
          <w:color w:val="2E74B5" w:themeColor="accent5" w:themeShade="BF"/>
          <w:sz w:val="20"/>
          <w:szCs w:val="20"/>
        </w:rPr>
        <w:t>(image réalisée avec trucage).</w:t>
      </w:r>
    </w:p>
    <w:p w14:paraId="299DFE40" w14:textId="77777777" w:rsidR="00C56003" w:rsidRDefault="00C56003" w:rsidP="00E721FF">
      <w:pPr>
        <w:spacing w:after="0"/>
        <w:jc w:val="both"/>
        <w:rPr>
          <w:color w:val="000000" w:themeColor="text1"/>
        </w:rPr>
      </w:pPr>
    </w:p>
    <w:p w14:paraId="676FCE63" w14:textId="7A71B3F9" w:rsidR="00E721FF" w:rsidRDefault="00E721FF" w:rsidP="00E721FF">
      <w:pPr>
        <w:spacing w:after="0"/>
        <w:jc w:val="both"/>
        <w:rPr>
          <w:color w:val="000000" w:themeColor="text1"/>
        </w:rPr>
      </w:pPr>
      <w:r w:rsidRPr="00E721FF">
        <w:rPr>
          <w:color w:val="000000" w:themeColor="text1"/>
        </w:rPr>
        <w:t xml:space="preserve">A la </w:t>
      </w:r>
      <w:r w:rsidRPr="000D27BE">
        <w:rPr>
          <w:color w:val="000000" w:themeColor="text1"/>
        </w:rPr>
        <w:t>base</w:t>
      </w:r>
      <w:r w:rsidR="00741DF6" w:rsidRPr="000D27BE">
        <w:rPr>
          <w:color w:val="000000" w:themeColor="text1"/>
        </w:rPr>
        <w:t>,</w:t>
      </w:r>
      <w:r w:rsidRPr="000D27BE">
        <w:rPr>
          <w:color w:val="000000" w:themeColor="text1"/>
        </w:rPr>
        <w:t xml:space="preserve"> le SIAMS est mis en place par des industriels de la région qui veulent se présenter, mais également mieux se conna</w:t>
      </w:r>
      <w:r w:rsidR="006B7C84" w:rsidRPr="000D27BE">
        <w:rPr>
          <w:color w:val="000000" w:themeColor="text1"/>
        </w:rPr>
        <w:t>î</w:t>
      </w:r>
      <w:r w:rsidRPr="000D27BE">
        <w:rPr>
          <w:color w:val="000000" w:themeColor="text1"/>
        </w:rPr>
        <w:t xml:space="preserve">tre et travailler ensemble. La première édition réunissant 86 exposants </w:t>
      </w:r>
      <w:proofErr w:type="gramStart"/>
      <w:r w:rsidR="00BE7921" w:rsidRPr="000D27BE">
        <w:rPr>
          <w:color w:val="000000" w:themeColor="text1"/>
        </w:rPr>
        <w:t>a</w:t>
      </w:r>
      <w:proofErr w:type="gramEnd"/>
      <w:r w:rsidR="00BE7921" w:rsidRPr="000D27BE">
        <w:rPr>
          <w:color w:val="000000" w:themeColor="text1"/>
        </w:rPr>
        <w:t xml:space="preserve"> </w:t>
      </w:r>
      <w:r w:rsidRPr="000D27BE">
        <w:rPr>
          <w:color w:val="000000" w:themeColor="text1"/>
        </w:rPr>
        <w:t>lieu à la patinoire de Moutier en 1989. La seconde édition (1990) est déjà plus professionnelle et regroupe 100 exposants. L’exposition devient</w:t>
      </w:r>
      <w:r w:rsidR="00EE693A" w:rsidRPr="000D27BE">
        <w:rPr>
          <w:color w:val="000000" w:themeColor="text1"/>
        </w:rPr>
        <w:t xml:space="preserve"> alors</w:t>
      </w:r>
      <w:r w:rsidRPr="000D27BE">
        <w:rPr>
          <w:color w:val="000000" w:themeColor="text1"/>
        </w:rPr>
        <w:t xml:space="preserve"> biennale</w:t>
      </w:r>
      <w:r w:rsidRPr="00E721FF">
        <w:rPr>
          <w:color w:val="000000" w:themeColor="text1"/>
        </w:rPr>
        <w:t xml:space="preserve"> et vise à valoriser les industries de la région. De 1992 à 2006</w:t>
      </w:r>
      <w:r w:rsidR="004D3AF8">
        <w:rPr>
          <w:color w:val="000000" w:themeColor="text1"/>
        </w:rPr>
        <w:t>,</w:t>
      </w:r>
      <w:r w:rsidRPr="00E721FF">
        <w:rPr>
          <w:color w:val="000000" w:themeColor="text1"/>
        </w:rPr>
        <w:t xml:space="preserve"> le salon grandit et toujours plus de tentes doivent être mises en place. Finalement en 2008 le SIAMS se déplace au Forum de l’Arc nouvellement construit. Depuis cette année-là, sa taille est stable avec environ 450 exposants répartis sur 10'000 m</w:t>
      </w:r>
      <w:r w:rsidRPr="00E721FF">
        <w:rPr>
          <w:color w:val="000000" w:themeColor="text1"/>
          <w:vertAlign w:val="superscript"/>
        </w:rPr>
        <w:t>2</w:t>
      </w:r>
      <w:r w:rsidRPr="00E721FF">
        <w:rPr>
          <w:color w:val="000000" w:themeColor="text1"/>
        </w:rPr>
        <w:t xml:space="preserve"> et </w:t>
      </w:r>
      <w:r>
        <w:rPr>
          <w:color w:val="000000" w:themeColor="text1"/>
        </w:rPr>
        <w:t>les organisateurs indiquent ne pas vouloir grandir.</w:t>
      </w:r>
    </w:p>
    <w:p w14:paraId="0FFE9229" w14:textId="3439D8C8" w:rsidR="00994E8A" w:rsidRDefault="00994E8A" w:rsidP="00E721FF">
      <w:pPr>
        <w:spacing w:after="0"/>
        <w:jc w:val="both"/>
        <w:rPr>
          <w:color w:val="000000" w:themeColor="text1"/>
        </w:rPr>
      </w:pPr>
    </w:p>
    <w:p w14:paraId="5F81F9FB" w14:textId="77777777" w:rsidR="00366EFC" w:rsidRDefault="00366EFC" w:rsidP="00E721FF">
      <w:pPr>
        <w:spacing w:after="0"/>
        <w:jc w:val="both"/>
        <w:rPr>
          <w:b/>
          <w:bCs/>
          <w:color w:val="000000" w:themeColor="text1"/>
        </w:rPr>
      </w:pPr>
    </w:p>
    <w:p w14:paraId="34B77F4A" w14:textId="77777777" w:rsidR="00366EFC" w:rsidRDefault="00366EFC" w:rsidP="00E721FF">
      <w:pPr>
        <w:spacing w:after="0"/>
        <w:jc w:val="both"/>
        <w:rPr>
          <w:b/>
          <w:bCs/>
          <w:color w:val="000000" w:themeColor="text1"/>
        </w:rPr>
      </w:pPr>
    </w:p>
    <w:p w14:paraId="1DC957F6" w14:textId="77777777" w:rsidR="00366EFC" w:rsidRDefault="00366EFC" w:rsidP="00E721FF">
      <w:pPr>
        <w:spacing w:after="0"/>
        <w:jc w:val="both"/>
        <w:rPr>
          <w:b/>
          <w:bCs/>
          <w:color w:val="000000" w:themeColor="text1"/>
        </w:rPr>
      </w:pPr>
    </w:p>
    <w:p w14:paraId="49184C8E" w14:textId="77777777" w:rsidR="00366EFC" w:rsidRDefault="00366EFC" w:rsidP="00E721FF">
      <w:pPr>
        <w:spacing w:after="0"/>
        <w:jc w:val="both"/>
        <w:rPr>
          <w:b/>
          <w:bCs/>
          <w:color w:val="000000" w:themeColor="text1"/>
        </w:rPr>
      </w:pPr>
    </w:p>
    <w:p w14:paraId="2A3E38BD" w14:textId="50402D57" w:rsidR="00994E8A" w:rsidRDefault="009E01A0" w:rsidP="00E721FF">
      <w:pPr>
        <w:spacing w:after="0"/>
        <w:jc w:val="both"/>
        <w:rPr>
          <w:b/>
          <w:bCs/>
          <w:color w:val="000000" w:themeColor="text1"/>
        </w:rPr>
      </w:pPr>
      <w:r w:rsidRPr="009E01A0">
        <w:rPr>
          <w:b/>
          <w:bCs/>
          <w:color w:val="000000" w:themeColor="text1"/>
        </w:rPr>
        <w:t>Un positionnement fort</w:t>
      </w:r>
    </w:p>
    <w:p w14:paraId="1FC9B30D" w14:textId="4FBD039B" w:rsidR="00AA0117" w:rsidRPr="00CA4354" w:rsidRDefault="00AA0117" w:rsidP="00E721FF">
      <w:pPr>
        <w:spacing w:after="0"/>
        <w:jc w:val="both"/>
        <w:rPr>
          <w:i/>
          <w:iCs/>
          <w:color w:val="000000" w:themeColor="text1"/>
        </w:rPr>
      </w:pPr>
      <w:r w:rsidRPr="00AA0117">
        <w:rPr>
          <w:color w:val="000000" w:themeColor="text1"/>
        </w:rPr>
        <w:t xml:space="preserve">Le SIAMS </w:t>
      </w:r>
      <w:r>
        <w:rPr>
          <w:color w:val="000000" w:themeColor="text1"/>
        </w:rPr>
        <w:t>a continué son développement sans jamais dérog</w:t>
      </w:r>
      <w:r w:rsidR="00F1233E">
        <w:rPr>
          <w:color w:val="000000" w:themeColor="text1"/>
        </w:rPr>
        <w:t xml:space="preserve">er à ses principes, à savoir rester convivial et à taille humaine tout en étant extrêmement pointu dans l’offre proposée : </w:t>
      </w:r>
      <w:r w:rsidR="00626F76">
        <w:rPr>
          <w:color w:val="000000" w:themeColor="text1"/>
        </w:rPr>
        <w:t xml:space="preserve">des solutions microtechniques uniquement, mais à tous les niveaux de la chaîne de </w:t>
      </w:r>
      <w:r w:rsidR="00626F76" w:rsidRPr="002C2987">
        <w:rPr>
          <w:color w:val="000000" w:themeColor="text1"/>
        </w:rPr>
        <w:t xml:space="preserve">production. </w:t>
      </w:r>
      <w:r w:rsidR="00BC1925" w:rsidRPr="002C2987">
        <w:rPr>
          <w:color w:val="000000" w:themeColor="text1"/>
        </w:rPr>
        <w:t>Comme l’aime</w:t>
      </w:r>
      <w:r w:rsidR="00FB7C89" w:rsidRPr="002C2987">
        <w:rPr>
          <w:color w:val="000000" w:themeColor="text1"/>
        </w:rPr>
        <w:t>nt</w:t>
      </w:r>
      <w:r w:rsidR="00BC1925" w:rsidRPr="002C2987">
        <w:rPr>
          <w:color w:val="000000" w:themeColor="text1"/>
        </w:rPr>
        <w:t xml:space="preserve"> à le raconter les organisateurs, un client américain est reparti pour son entreprise </w:t>
      </w:r>
      <w:r w:rsidR="00AD6A9B" w:rsidRPr="002C2987">
        <w:rPr>
          <w:color w:val="000000" w:themeColor="text1"/>
        </w:rPr>
        <w:t>n</w:t>
      </w:r>
      <w:r w:rsidR="00BC1925" w:rsidRPr="002C2987">
        <w:rPr>
          <w:color w:val="000000" w:themeColor="text1"/>
        </w:rPr>
        <w:t>ew</w:t>
      </w:r>
      <w:r w:rsidR="00BC1925">
        <w:rPr>
          <w:color w:val="000000" w:themeColor="text1"/>
        </w:rPr>
        <w:t xml:space="preserve">-yorkaise avec une solution complète </w:t>
      </w:r>
      <w:r w:rsidR="00810771">
        <w:rPr>
          <w:color w:val="000000" w:themeColor="text1"/>
        </w:rPr>
        <w:t>labellisée « A</w:t>
      </w:r>
      <w:r w:rsidR="00BC1925">
        <w:rPr>
          <w:color w:val="000000" w:themeColor="text1"/>
        </w:rPr>
        <w:t>rc jurassien</w:t>
      </w:r>
      <w:r w:rsidR="00810771">
        <w:rPr>
          <w:color w:val="000000" w:themeColor="text1"/>
        </w:rPr>
        <w:t xml:space="preserve"> suisse »</w:t>
      </w:r>
      <w:r w:rsidR="000D7879">
        <w:rPr>
          <w:color w:val="000000" w:themeColor="text1"/>
        </w:rPr>
        <w:t xml:space="preserve"> dans ses valises. Il a trouvé </w:t>
      </w:r>
      <w:r w:rsidR="00BC1925">
        <w:rPr>
          <w:color w:val="000000" w:themeColor="text1"/>
        </w:rPr>
        <w:t xml:space="preserve">des machines, </w:t>
      </w:r>
      <w:r w:rsidR="000D7879">
        <w:rPr>
          <w:color w:val="000000" w:themeColor="text1"/>
        </w:rPr>
        <w:t xml:space="preserve">des périphériques, </w:t>
      </w:r>
      <w:r w:rsidR="00BC1925">
        <w:rPr>
          <w:color w:val="000000" w:themeColor="text1"/>
        </w:rPr>
        <w:t xml:space="preserve">des outils, </w:t>
      </w:r>
      <w:r w:rsidR="000D7879">
        <w:rPr>
          <w:color w:val="000000" w:themeColor="text1"/>
        </w:rPr>
        <w:t>des consommables, des solutions de programmation</w:t>
      </w:r>
      <w:r w:rsidR="002F73BE">
        <w:rPr>
          <w:color w:val="000000" w:themeColor="text1"/>
        </w:rPr>
        <w:t xml:space="preserve"> et différents composants</w:t>
      </w:r>
      <w:r w:rsidR="004E7800">
        <w:rPr>
          <w:color w:val="000000" w:themeColor="text1"/>
        </w:rPr>
        <w:t xml:space="preserve"> provenant de cette région, véritable eldorado microtechnique. Laurence Roy, responsable clientèle précise : </w:t>
      </w:r>
      <w:r w:rsidR="004E7800" w:rsidRPr="00CA4354">
        <w:rPr>
          <w:i/>
          <w:iCs/>
          <w:color w:val="000000" w:themeColor="text1"/>
        </w:rPr>
        <w:t>« De nombreuses petites entreprises</w:t>
      </w:r>
      <w:r w:rsidR="0018743B" w:rsidRPr="00CA4354">
        <w:rPr>
          <w:i/>
          <w:iCs/>
          <w:color w:val="000000" w:themeColor="text1"/>
        </w:rPr>
        <w:t xml:space="preserve"> offrant des solutions à la pointe de la technique n’exposent qu’au SIAMS. Nous offrons aux visiteurs </w:t>
      </w:r>
      <w:r w:rsidR="00AB2A1C" w:rsidRPr="00CA4354">
        <w:rPr>
          <w:i/>
          <w:iCs/>
          <w:color w:val="000000" w:themeColor="text1"/>
        </w:rPr>
        <w:t>un panorama complet des compétences et solutions qui se sont développées dans notre région et plus largement sur la planète microtechnique »</w:t>
      </w:r>
      <w:r w:rsidR="00CA4354">
        <w:rPr>
          <w:i/>
          <w:iCs/>
          <w:color w:val="000000" w:themeColor="text1"/>
        </w:rPr>
        <w:t xml:space="preserve">. </w:t>
      </w:r>
      <w:r w:rsidR="00CA4354" w:rsidRPr="00CA4354">
        <w:rPr>
          <w:color w:val="000000" w:themeColor="text1"/>
        </w:rPr>
        <w:t xml:space="preserve">Et </w:t>
      </w:r>
      <w:r w:rsidR="00CA4354">
        <w:rPr>
          <w:color w:val="000000" w:themeColor="text1"/>
        </w:rPr>
        <w:t>si c</w:t>
      </w:r>
      <w:r w:rsidR="00CA4354" w:rsidRPr="00CA4354">
        <w:rPr>
          <w:color w:val="000000" w:themeColor="text1"/>
        </w:rPr>
        <w:t>es sol</w:t>
      </w:r>
      <w:r w:rsidR="00CA4354">
        <w:rPr>
          <w:color w:val="000000" w:themeColor="text1"/>
        </w:rPr>
        <w:t>u</w:t>
      </w:r>
      <w:r w:rsidR="00CA4354" w:rsidRPr="00CA4354">
        <w:rPr>
          <w:color w:val="000000" w:themeColor="text1"/>
        </w:rPr>
        <w:t>tions</w:t>
      </w:r>
      <w:r w:rsidR="00CA4354">
        <w:rPr>
          <w:color w:val="000000" w:themeColor="text1"/>
        </w:rPr>
        <w:t xml:space="preserve"> sont valables loin à la ronde, elles le sont également pour les entreprises de la place qui découvrent </w:t>
      </w:r>
      <w:r w:rsidR="00640D01">
        <w:rPr>
          <w:color w:val="000000" w:themeColor="text1"/>
        </w:rPr>
        <w:t>bien s</w:t>
      </w:r>
      <w:r w:rsidR="00640D01" w:rsidRPr="002C2987">
        <w:rPr>
          <w:color w:val="000000" w:themeColor="text1"/>
        </w:rPr>
        <w:t>ouvent qu’</w:t>
      </w:r>
      <w:r w:rsidR="004F5D29" w:rsidRPr="002C2987">
        <w:rPr>
          <w:color w:val="000000" w:themeColor="text1"/>
        </w:rPr>
        <w:t>elles</w:t>
      </w:r>
      <w:r w:rsidR="00640D01" w:rsidRPr="002C2987">
        <w:rPr>
          <w:color w:val="000000" w:themeColor="text1"/>
        </w:rPr>
        <w:t xml:space="preserve"> sont allé</w:t>
      </w:r>
      <w:r w:rsidR="00225398" w:rsidRPr="002C2987">
        <w:rPr>
          <w:color w:val="000000" w:themeColor="text1"/>
        </w:rPr>
        <w:t>es</w:t>
      </w:r>
      <w:r w:rsidR="00640D01" w:rsidRPr="002C2987">
        <w:rPr>
          <w:color w:val="000000" w:themeColor="text1"/>
        </w:rPr>
        <w:t xml:space="preserve"> chercher bien loin</w:t>
      </w:r>
      <w:r w:rsidR="00640D01">
        <w:rPr>
          <w:color w:val="000000" w:themeColor="text1"/>
        </w:rPr>
        <w:t xml:space="preserve"> des compétences et des produits qui existent sur place.</w:t>
      </w:r>
    </w:p>
    <w:p w14:paraId="2B448495" w14:textId="77777777" w:rsidR="00AA0117" w:rsidRDefault="00AA0117" w:rsidP="00E721FF">
      <w:pPr>
        <w:spacing w:after="0"/>
        <w:jc w:val="both"/>
        <w:rPr>
          <w:b/>
          <w:bCs/>
          <w:color w:val="000000" w:themeColor="text1"/>
        </w:rPr>
      </w:pPr>
    </w:p>
    <w:p w14:paraId="2DDFC04A" w14:textId="77777777" w:rsidR="009E01A0" w:rsidRDefault="009E01A0" w:rsidP="009E01A0">
      <w:pPr>
        <w:spacing w:after="0"/>
        <w:jc w:val="both"/>
        <w:rPr>
          <w:b/>
          <w:bCs/>
        </w:rPr>
      </w:pPr>
      <w:r w:rsidRPr="009E01A0">
        <w:rPr>
          <w:b/>
          <w:bCs/>
        </w:rPr>
        <w:t>Des exposants fidèles</w:t>
      </w:r>
    </w:p>
    <w:p w14:paraId="42EE047A" w14:textId="04496563" w:rsidR="00D676E7" w:rsidRDefault="00593ABD" w:rsidP="00E13514">
      <w:pPr>
        <w:spacing w:after="0"/>
        <w:jc w:val="both"/>
      </w:pPr>
      <w:r>
        <w:t>Avec près de 90% d’exposants fidèles, le SIAMS</w:t>
      </w:r>
      <w:r w:rsidR="00763E7C">
        <w:t xml:space="preserve"> </w:t>
      </w:r>
      <w:r w:rsidR="008F131F">
        <w:t xml:space="preserve">est une vitrine extraordinaire sur laquelle les exposants comptent pour se présenter, échanger </w:t>
      </w:r>
      <w:r w:rsidR="005D7C02">
        <w:t>et offrir des solutions à leurs clients (les visiteurs).</w:t>
      </w:r>
      <w:r w:rsidR="00172060">
        <w:t xml:space="preserve"> Pierre-Yves Kohler, directeur du Salon explique : </w:t>
      </w:r>
      <w:r w:rsidR="00172060" w:rsidRPr="00935CD3">
        <w:rPr>
          <w:i/>
          <w:iCs/>
        </w:rPr>
        <w:t>« Les exposants relèvent l’aspect presque</w:t>
      </w:r>
      <w:r w:rsidR="000579DF" w:rsidRPr="00935CD3">
        <w:rPr>
          <w:i/>
          <w:iCs/>
        </w:rPr>
        <w:t xml:space="preserve"> familial des relations avec les organisateurs, mais aussi bien souvent avec les autres exposants</w:t>
      </w:r>
      <w:r w:rsidR="00935CD3" w:rsidRPr="00935CD3">
        <w:rPr>
          <w:i/>
          <w:iCs/>
        </w:rPr>
        <w:t>. Ceci crée une émulation qui permet aux visiteurs de vraiment profiter de leurs visites</w:t>
      </w:r>
      <w:r w:rsidR="00745BEC">
        <w:rPr>
          <w:i/>
          <w:iCs/>
        </w:rPr>
        <w:t xml:space="preserve"> dans une ambiance positive et ouverte</w:t>
      </w:r>
      <w:r w:rsidR="00935CD3" w:rsidRPr="00935CD3">
        <w:rPr>
          <w:i/>
          <w:iCs/>
        </w:rPr>
        <w:t>. Il n’est ainsi pas rare qu’un exposant mène un visite</w:t>
      </w:r>
      <w:r w:rsidR="00745BEC">
        <w:rPr>
          <w:i/>
          <w:iCs/>
        </w:rPr>
        <w:t>u</w:t>
      </w:r>
      <w:r w:rsidR="00935CD3" w:rsidRPr="00935CD3">
        <w:rPr>
          <w:i/>
          <w:iCs/>
        </w:rPr>
        <w:t>r sur un autre stand pour découvrir une solution complémentaire ».</w:t>
      </w:r>
      <w:r w:rsidR="00935CD3">
        <w:t xml:space="preserve"> </w:t>
      </w:r>
      <w:r w:rsidR="005D0289">
        <w:t xml:space="preserve">Et même si la visibilité </w:t>
      </w:r>
      <w:r w:rsidR="00C766A5">
        <w:t>et les tendances de l’industrie semblent plus moroses</w:t>
      </w:r>
      <w:r w:rsidR="001A107C">
        <w:t xml:space="preserve"> qu’il y a deux ans</w:t>
      </w:r>
      <w:r w:rsidR="00C766A5">
        <w:t>, l’équipe</w:t>
      </w:r>
      <w:r w:rsidR="001A107C">
        <w:t xml:space="preserve"> de SIAMS</w:t>
      </w:r>
      <w:r w:rsidR="00C766A5">
        <w:t xml:space="preserve"> est convaincue que </w:t>
      </w:r>
      <w:r w:rsidR="001A107C">
        <w:t>« ses exposants » vont continuer de se développer et de proposer des solutions toujours plus novatrices et efficaces</w:t>
      </w:r>
      <w:r w:rsidR="00FB3CDD">
        <w:t xml:space="preserve"> … à chaque nouvelle édition !</w:t>
      </w:r>
    </w:p>
    <w:p w14:paraId="491F7388" w14:textId="77777777" w:rsidR="00593ABD" w:rsidRPr="00E721FF" w:rsidRDefault="00593ABD" w:rsidP="00E13514">
      <w:pPr>
        <w:spacing w:after="0"/>
        <w:jc w:val="both"/>
      </w:pPr>
    </w:p>
    <w:p w14:paraId="59EC9FD6" w14:textId="11FD2964" w:rsidR="00813FCB" w:rsidRDefault="00813FCB" w:rsidP="00813FCB">
      <w:pPr>
        <w:spacing w:after="0"/>
        <w:jc w:val="both"/>
        <w:rPr>
          <w:b/>
          <w:bCs/>
        </w:rPr>
      </w:pPr>
      <w:r>
        <w:rPr>
          <w:b/>
          <w:bCs/>
        </w:rPr>
        <w:t>Une solution globale</w:t>
      </w:r>
      <w:r w:rsidR="001D4564">
        <w:rPr>
          <w:b/>
          <w:bCs/>
        </w:rPr>
        <w:t xml:space="preserve"> d’information</w:t>
      </w:r>
      <w:r>
        <w:rPr>
          <w:b/>
          <w:bCs/>
        </w:rPr>
        <w:t xml:space="preserve"> tout au long de l’année</w:t>
      </w:r>
    </w:p>
    <w:p w14:paraId="0C0B273D" w14:textId="1327DF91" w:rsidR="009C1266" w:rsidRDefault="009C1266" w:rsidP="00813FCB">
      <w:pPr>
        <w:spacing w:after="0"/>
        <w:jc w:val="both"/>
      </w:pPr>
      <w:r w:rsidRPr="00F817B5">
        <w:rPr>
          <w:i/>
          <w:iCs/>
        </w:rPr>
        <w:t>« </w:t>
      </w:r>
      <w:r w:rsidR="00DE1B26" w:rsidRPr="00F817B5">
        <w:rPr>
          <w:i/>
          <w:iCs/>
        </w:rPr>
        <w:t>Avec une telle source d’informations, dommage de n’en profiter qu’une semaine tous les deux</w:t>
      </w:r>
      <w:r w:rsidRPr="00F817B5">
        <w:rPr>
          <w:i/>
          <w:iCs/>
        </w:rPr>
        <w:t> ans » !</w:t>
      </w:r>
      <w:r>
        <w:t xml:space="preserve"> C’est sur cette base que les organisateurs du Salon ont décidé de mettre en place un portail d’informations </w:t>
      </w:r>
      <w:hyperlink r:id="rId10" w:history="1">
        <w:r w:rsidRPr="00DB2085">
          <w:rPr>
            <w:rStyle w:val="Lienhypertexte"/>
          </w:rPr>
          <w:t>www.siams.ch</w:t>
        </w:r>
      </w:hyperlink>
      <w:r>
        <w:t xml:space="preserve"> qui permet aux exposants de publier eux-mêmes simplement et directement toutes informations utiles</w:t>
      </w:r>
      <w:r w:rsidR="00050748">
        <w:t xml:space="preserve">. Ce sont plus de 2'500 nouvelles qui ont ainsi été publiées et </w:t>
      </w:r>
      <w:r w:rsidR="00B0015A">
        <w:t xml:space="preserve">retweetées sur le compte </w:t>
      </w:r>
      <w:r w:rsidR="0014029C">
        <w:t>@</w:t>
      </w:r>
      <w:r w:rsidR="00B0015A">
        <w:t>SIAMS16</w:t>
      </w:r>
      <w:r w:rsidR="0014029C">
        <w:t xml:space="preserve">. </w:t>
      </w:r>
      <w:r w:rsidR="00DA5F0B">
        <w:t>Si v</w:t>
      </w:r>
      <w:r w:rsidR="006E6E1A">
        <w:t>ous recherchez des informations sur les solutions de l’Arc jurassien suisse des microtechniques</w:t>
      </w:r>
      <w:r w:rsidR="00DA5F0B">
        <w:t>, u</w:t>
      </w:r>
      <w:r w:rsidR="006E6E1A">
        <w:t xml:space="preserve">n abonnement au compte twitter </w:t>
      </w:r>
      <w:r w:rsidR="000C5EA2">
        <w:t>pourrait vous être utile.</w:t>
      </w:r>
      <w:r w:rsidR="006E6E1A">
        <w:t xml:space="preserve"> </w:t>
      </w:r>
    </w:p>
    <w:p w14:paraId="2B912F4E" w14:textId="4759A547" w:rsidR="00B0015A" w:rsidRDefault="00B0015A" w:rsidP="00813FCB">
      <w:pPr>
        <w:spacing w:after="0"/>
        <w:jc w:val="both"/>
        <w:rPr>
          <w:b/>
          <w:bCs/>
        </w:rPr>
      </w:pPr>
    </w:p>
    <w:p w14:paraId="55268196" w14:textId="41464DCE" w:rsidR="00366EFC" w:rsidRDefault="00366EFC" w:rsidP="00813FCB">
      <w:pPr>
        <w:spacing w:after="0"/>
        <w:jc w:val="both"/>
        <w:rPr>
          <w:b/>
          <w:bCs/>
        </w:rPr>
      </w:pPr>
    </w:p>
    <w:p w14:paraId="4123AA68" w14:textId="104D3811" w:rsidR="00366EFC" w:rsidRDefault="00366EFC" w:rsidP="00813FCB">
      <w:pPr>
        <w:spacing w:after="0"/>
        <w:jc w:val="both"/>
        <w:rPr>
          <w:b/>
          <w:bCs/>
        </w:rPr>
      </w:pPr>
    </w:p>
    <w:p w14:paraId="7D6CA74F" w14:textId="4C5B784F" w:rsidR="00366EFC" w:rsidRDefault="00366EFC" w:rsidP="00813FCB">
      <w:pPr>
        <w:spacing w:after="0"/>
        <w:jc w:val="both"/>
        <w:rPr>
          <w:b/>
          <w:bCs/>
        </w:rPr>
      </w:pPr>
    </w:p>
    <w:p w14:paraId="6C235D37" w14:textId="23BC041D" w:rsidR="00366EFC" w:rsidRDefault="00366EFC" w:rsidP="00813FCB">
      <w:pPr>
        <w:spacing w:after="0"/>
        <w:jc w:val="both"/>
        <w:rPr>
          <w:b/>
          <w:bCs/>
        </w:rPr>
      </w:pPr>
    </w:p>
    <w:p w14:paraId="7EF68D32" w14:textId="5393AE00" w:rsidR="00366EFC" w:rsidRDefault="00366EFC" w:rsidP="00813FCB">
      <w:pPr>
        <w:spacing w:after="0"/>
        <w:jc w:val="both"/>
        <w:rPr>
          <w:b/>
          <w:bCs/>
        </w:rPr>
      </w:pPr>
    </w:p>
    <w:p w14:paraId="63871322" w14:textId="4FF5F716" w:rsidR="00366EFC" w:rsidRDefault="00366EFC" w:rsidP="00813FCB">
      <w:pPr>
        <w:spacing w:after="0"/>
        <w:jc w:val="both"/>
        <w:rPr>
          <w:b/>
          <w:bCs/>
        </w:rPr>
      </w:pPr>
    </w:p>
    <w:p w14:paraId="2A14EAE0" w14:textId="7F834BB8" w:rsidR="00366EFC" w:rsidRDefault="00366EFC" w:rsidP="00813FCB">
      <w:pPr>
        <w:spacing w:after="0"/>
        <w:jc w:val="both"/>
        <w:rPr>
          <w:b/>
          <w:bCs/>
        </w:rPr>
      </w:pPr>
    </w:p>
    <w:p w14:paraId="6AFCC275" w14:textId="7DBD0301" w:rsidR="00366EFC" w:rsidRDefault="00366EFC" w:rsidP="00813FCB">
      <w:pPr>
        <w:spacing w:after="0"/>
        <w:jc w:val="both"/>
        <w:rPr>
          <w:b/>
          <w:bCs/>
        </w:rPr>
      </w:pPr>
    </w:p>
    <w:p w14:paraId="57292AFB" w14:textId="6162D57E" w:rsidR="00366EFC" w:rsidRDefault="00366EFC" w:rsidP="00813FCB">
      <w:pPr>
        <w:spacing w:after="0"/>
        <w:jc w:val="both"/>
        <w:rPr>
          <w:b/>
          <w:bCs/>
        </w:rPr>
      </w:pPr>
    </w:p>
    <w:p w14:paraId="27A53BB6" w14:textId="08F06F0A" w:rsidR="00366EFC" w:rsidRDefault="00366EFC" w:rsidP="00813FCB">
      <w:pPr>
        <w:spacing w:after="0"/>
        <w:jc w:val="both"/>
        <w:rPr>
          <w:b/>
          <w:bCs/>
        </w:rPr>
      </w:pPr>
    </w:p>
    <w:p w14:paraId="0AE095C6" w14:textId="64DE76D0" w:rsidR="00366EFC" w:rsidRDefault="00366EFC" w:rsidP="00813FCB">
      <w:pPr>
        <w:spacing w:after="0"/>
        <w:jc w:val="both"/>
        <w:rPr>
          <w:b/>
          <w:bCs/>
        </w:rPr>
      </w:pPr>
    </w:p>
    <w:p w14:paraId="4580F802" w14:textId="7FB73486" w:rsidR="00366EFC" w:rsidRDefault="00366EFC" w:rsidP="00813FCB">
      <w:pPr>
        <w:spacing w:after="0"/>
        <w:jc w:val="both"/>
        <w:rPr>
          <w:b/>
          <w:bCs/>
        </w:rPr>
      </w:pPr>
    </w:p>
    <w:p w14:paraId="3266E3AE" w14:textId="30394C60" w:rsidR="00366EFC" w:rsidRDefault="00366EFC" w:rsidP="00813FCB">
      <w:pPr>
        <w:spacing w:after="0"/>
        <w:jc w:val="both"/>
        <w:rPr>
          <w:b/>
          <w:bCs/>
        </w:rPr>
      </w:pPr>
    </w:p>
    <w:p w14:paraId="2133C144" w14:textId="5989FEA1" w:rsidR="00366EFC" w:rsidRDefault="00366EFC" w:rsidP="00813FCB">
      <w:pPr>
        <w:spacing w:after="0"/>
        <w:jc w:val="both"/>
        <w:rPr>
          <w:b/>
          <w:bCs/>
        </w:rPr>
      </w:pPr>
    </w:p>
    <w:p w14:paraId="1DFA57C8" w14:textId="77777777" w:rsidR="00366EFC" w:rsidRDefault="00366EFC" w:rsidP="00813FCB">
      <w:pPr>
        <w:spacing w:after="0"/>
        <w:jc w:val="both"/>
        <w:rPr>
          <w:b/>
          <w:bCs/>
        </w:rPr>
      </w:pPr>
    </w:p>
    <w:p w14:paraId="7F36781B" w14:textId="443DB748" w:rsidR="008A61F3" w:rsidRDefault="008A61F3" w:rsidP="00813FCB">
      <w:pPr>
        <w:spacing w:after="0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A2578A1" wp14:editId="45E66F0A">
            <wp:extent cx="5760720" cy="3483610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JI SIAMS robot que logoRV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D1AE1" w14:textId="21ECD56C" w:rsidR="00366EFC" w:rsidRDefault="00366EFC" w:rsidP="00813FCB">
      <w:pPr>
        <w:spacing w:after="0"/>
        <w:jc w:val="both"/>
        <w:rPr>
          <w:b/>
          <w:bCs/>
        </w:rPr>
      </w:pPr>
    </w:p>
    <w:p w14:paraId="243434E4" w14:textId="07DBE39A" w:rsidR="008A61F3" w:rsidRPr="008A61F3" w:rsidRDefault="008A61F3" w:rsidP="00813FCB">
      <w:pPr>
        <w:spacing w:after="0"/>
        <w:jc w:val="both"/>
        <w:rPr>
          <w:color w:val="2E74B5" w:themeColor="accent5" w:themeShade="BF"/>
          <w:sz w:val="20"/>
          <w:szCs w:val="20"/>
        </w:rPr>
      </w:pPr>
      <w:r w:rsidRPr="008A61F3">
        <w:rPr>
          <w:color w:val="2E74B5" w:themeColor="accent5" w:themeShade="BF"/>
          <w:sz w:val="20"/>
          <w:szCs w:val="20"/>
        </w:rPr>
        <w:t>SIAMS : Au cœur de l’Arc jurassien des microtechniques</w:t>
      </w:r>
      <w:r w:rsidR="00F246E9">
        <w:rPr>
          <w:color w:val="2E74B5" w:themeColor="accent5" w:themeShade="BF"/>
          <w:sz w:val="20"/>
          <w:szCs w:val="20"/>
        </w:rPr>
        <w:t>.</w:t>
      </w:r>
    </w:p>
    <w:p w14:paraId="60EA6C78" w14:textId="77777777" w:rsidR="008A61F3" w:rsidRDefault="008A61F3" w:rsidP="002C26A1">
      <w:pPr>
        <w:spacing w:after="0"/>
        <w:jc w:val="both"/>
        <w:rPr>
          <w:b/>
          <w:bCs/>
        </w:rPr>
      </w:pPr>
    </w:p>
    <w:p w14:paraId="26DF9A59" w14:textId="57AC0EC4" w:rsidR="002C26A1" w:rsidRDefault="00FB3CDD" w:rsidP="002C26A1">
      <w:pPr>
        <w:spacing w:after="0"/>
        <w:jc w:val="both"/>
        <w:rPr>
          <w:b/>
          <w:bCs/>
        </w:rPr>
      </w:pPr>
      <w:r>
        <w:rPr>
          <w:b/>
          <w:bCs/>
        </w:rPr>
        <w:t>P</w:t>
      </w:r>
      <w:r w:rsidR="002C26A1" w:rsidRPr="009E01A0">
        <w:rPr>
          <w:b/>
          <w:bCs/>
        </w:rPr>
        <w:t>ourquoi visiter le salon</w:t>
      </w:r>
    </w:p>
    <w:p w14:paraId="260ADC5F" w14:textId="615B7603" w:rsidR="002C26A1" w:rsidRDefault="000E0C2B" w:rsidP="00E13514">
      <w:pPr>
        <w:spacing w:after="0"/>
        <w:jc w:val="both"/>
        <w:rPr>
          <w:i/>
          <w:iCs/>
        </w:rPr>
      </w:pPr>
      <w:r w:rsidRPr="000E0C2B">
        <w:rPr>
          <w:i/>
          <w:iCs/>
        </w:rPr>
        <w:t>« Il y a 8,5 raisons principales à venir visiter le SIAMS »</w:t>
      </w:r>
      <w:r>
        <w:t xml:space="preserve"> explique Laurence Roy</w:t>
      </w:r>
      <w:r w:rsidR="00213CEA">
        <w:t> </w:t>
      </w:r>
      <w:r w:rsidR="00533523">
        <w:t xml:space="preserve">qui précise : </w:t>
      </w:r>
      <w:r w:rsidR="00533523" w:rsidRPr="00DA5F0B">
        <w:rPr>
          <w:i/>
          <w:iCs/>
        </w:rPr>
        <w:t>« </w:t>
      </w:r>
      <w:r w:rsidR="00276D6D" w:rsidRPr="00DA5F0B">
        <w:rPr>
          <w:i/>
          <w:iCs/>
        </w:rPr>
        <w:t xml:space="preserve">Notre positionnement se reflète dans ces raisons de venir visiter le SIAMS : 1 </w:t>
      </w:r>
      <w:r w:rsidR="008252DF">
        <w:rPr>
          <w:i/>
          <w:iCs/>
        </w:rPr>
        <w:t>–</w:t>
      </w:r>
      <w:r w:rsidR="00276D6D" w:rsidRPr="00DA5F0B">
        <w:rPr>
          <w:i/>
          <w:iCs/>
        </w:rPr>
        <w:t xml:space="preserve"> </w:t>
      </w:r>
      <w:r w:rsidR="008252DF">
        <w:rPr>
          <w:i/>
          <w:iCs/>
        </w:rPr>
        <w:t>Nous sommes un s</w:t>
      </w:r>
      <w:r w:rsidR="00276D6D" w:rsidRPr="00DA5F0B">
        <w:rPr>
          <w:i/>
          <w:iCs/>
        </w:rPr>
        <w:t>alon spécialisé microtechnique</w:t>
      </w:r>
      <w:r w:rsidR="008252DF">
        <w:rPr>
          <w:i/>
          <w:iCs/>
        </w:rPr>
        <w:t>, rien de plus</w:t>
      </w:r>
      <w:r w:rsidR="00DA5F0B">
        <w:rPr>
          <w:i/>
          <w:iCs/>
        </w:rPr>
        <w:t>.</w:t>
      </w:r>
      <w:r w:rsidR="00276D6D" w:rsidRPr="00DA5F0B">
        <w:rPr>
          <w:i/>
          <w:iCs/>
        </w:rPr>
        <w:t xml:space="preserve"> </w:t>
      </w:r>
      <w:r w:rsidR="00E901B1" w:rsidRPr="00DA5F0B">
        <w:rPr>
          <w:i/>
          <w:iCs/>
        </w:rPr>
        <w:t xml:space="preserve">2 - </w:t>
      </w:r>
      <w:r w:rsidR="00276D6D" w:rsidRPr="00DA5F0B">
        <w:rPr>
          <w:i/>
          <w:iCs/>
        </w:rPr>
        <w:t>Toute la chaîne de production</w:t>
      </w:r>
      <w:r w:rsidR="008252DF">
        <w:rPr>
          <w:i/>
          <w:iCs/>
        </w:rPr>
        <w:t xml:space="preserve"> y est</w:t>
      </w:r>
      <w:r w:rsidR="00276D6D" w:rsidRPr="00DA5F0B">
        <w:rPr>
          <w:i/>
          <w:iCs/>
        </w:rPr>
        <w:t xml:space="preserve"> représentée</w:t>
      </w:r>
      <w:r w:rsidR="00DA5F0B">
        <w:rPr>
          <w:i/>
          <w:iCs/>
        </w:rPr>
        <w:t>.</w:t>
      </w:r>
      <w:r w:rsidR="00276D6D" w:rsidRPr="00DA5F0B">
        <w:rPr>
          <w:i/>
          <w:iCs/>
        </w:rPr>
        <w:t xml:space="preserve"> </w:t>
      </w:r>
      <w:r w:rsidR="00E901B1" w:rsidRPr="00DA5F0B">
        <w:rPr>
          <w:i/>
          <w:iCs/>
        </w:rPr>
        <w:t xml:space="preserve"> 3 </w:t>
      </w:r>
      <w:r w:rsidR="008252DF">
        <w:rPr>
          <w:i/>
          <w:iCs/>
        </w:rPr>
        <w:t>–</w:t>
      </w:r>
      <w:r w:rsidR="00E901B1" w:rsidRPr="00DA5F0B">
        <w:rPr>
          <w:i/>
          <w:iCs/>
        </w:rPr>
        <w:t xml:space="preserve"> </w:t>
      </w:r>
      <w:r w:rsidR="008252DF">
        <w:rPr>
          <w:i/>
          <w:iCs/>
        </w:rPr>
        <w:t>La vi</w:t>
      </w:r>
      <w:r w:rsidR="00276D6D" w:rsidRPr="00DA5F0B">
        <w:rPr>
          <w:i/>
          <w:iCs/>
        </w:rPr>
        <w:t xml:space="preserve">site </w:t>
      </w:r>
      <w:r w:rsidR="00C04967">
        <w:rPr>
          <w:i/>
          <w:iCs/>
        </w:rPr>
        <w:t xml:space="preserve">y </w:t>
      </w:r>
      <w:r w:rsidR="008252DF">
        <w:rPr>
          <w:i/>
          <w:iCs/>
        </w:rPr>
        <w:t xml:space="preserve">est </w:t>
      </w:r>
      <w:r w:rsidR="00276D6D" w:rsidRPr="00DA5F0B">
        <w:rPr>
          <w:i/>
          <w:iCs/>
        </w:rPr>
        <w:t>réalisable en 1 jour</w:t>
      </w:r>
      <w:r w:rsidR="00DA5F0B">
        <w:rPr>
          <w:i/>
          <w:iCs/>
        </w:rPr>
        <w:t>.</w:t>
      </w:r>
      <w:r w:rsidR="00276D6D" w:rsidRPr="00DA5F0B">
        <w:rPr>
          <w:i/>
          <w:iCs/>
        </w:rPr>
        <w:t xml:space="preserve"> </w:t>
      </w:r>
      <w:r w:rsidR="00E901B1" w:rsidRPr="00DA5F0B">
        <w:rPr>
          <w:i/>
          <w:iCs/>
        </w:rPr>
        <w:t xml:space="preserve">4 - </w:t>
      </w:r>
      <w:r w:rsidR="00276D6D" w:rsidRPr="00DA5F0B">
        <w:rPr>
          <w:i/>
          <w:iCs/>
        </w:rPr>
        <w:t>On y vient pour trouver des solutions et faire des affaires</w:t>
      </w:r>
      <w:r w:rsidR="00DA5F0B">
        <w:rPr>
          <w:i/>
          <w:iCs/>
        </w:rPr>
        <w:t>.</w:t>
      </w:r>
      <w:r w:rsidR="00276D6D" w:rsidRPr="00DA5F0B">
        <w:rPr>
          <w:i/>
          <w:iCs/>
        </w:rPr>
        <w:t xml:space="preserve"> </w:t>
      </w:r>
      <w:r w:rsidR="00E901B1" w:rsidRPr="00DA5F0B">
        <w:rPr>
          <w:i/>
          <w:iCs/>
        </w:rPr>
        <w:t xml:space="preserve">5 </w:t>
      </w:r>
      <w:r w:rsidR="008252DF">
        <w:rPr>
          <w:i/>
          <w:iCs/>
        </w:rPr>
        <w:t>–</w:t>
      </w:r>
      <w:r w:rsidR="00E901B1" w:rsidRPr="00DA5F0B">
        <w:rPr>
          <w:i/>
          <w:iCs/>
        </w:rPr>
        <w:t xml:space="preserve"> </w:t>
      </w:r>
      <w:r w:rsidR="008252DF">
        <w:rPr>
          <w:i/>
          <w:iCs/>
        </w:rPr>
        <w:t>L’a</w:t>
      </w:r>
      <w:r w:rsidR="00276D6D" w:rsidRPr="00DA5F0B">
        <w:rPr>
          <w:i/>
          <w:iCs/>
        </w:rPr>
        <w:t xml:space="preserve">mbiance </w:t>
      </w:r>
      <w:r w:rsidR="008252DF">
        <w:rPr>
          <w:i/>
          <w:iCs/>
        </w:rPr>
        <w:t xml:space="preserve">y est </w:t>
      </w:r>
      <w:r w:rsidR="00276D6D" w:rsidRPr="00DA5F0B">
        <w:rPr>
          <w:i/>
          <w:iCs/>
        </w:rPr>
        <w:t>conviviale et sympathique</w:t>
      </w:r>
      <w:r w:rsidR="00DA5F0B">
        <w:rPr>
          <w:i/>
          <w:iCs/>
        </w:rPr>
        <w:t>.</w:t>
      </w:r>
      <w:r w:rsidR="00276D6D" w:rsidRPr="00DA5F0B">
        <w:rPr>
          <w:i/>
          <w:iCs/>
        </w:rPr>
        <w:t xml:space="preserve"> </w:t>
      </w:r>
      <w:r w:rsidR="00E901B1" w:rsidRPr="00DA5F0B">
        <w:rPr>
          <w:i/>
          <w:iCs/>
        </w:rPr>
        <w:t xml:space="preserve">6 </w:t>
      </w:r>
      <w:r w:rsidR="008252DF">
        <w:rPr>
          <w:i/>
          <w:iCs/>
        </w:rPr>
        <w:t>–</w:t>
      </w:r>
      <w:r w:rsidR="00E901B1" w:rsidRPr="00DA5F0B">
        <w:rPr>
          <w:i/>
          <w:iCs/>
        </w:rPr>
        <w:t xml:space="preserve"> </w:t>
      </w:r>
      <w:r w:rsidR="008252DF">
        <w:rPr>
          <w:i/>
          <w:iCs/>
        </w:rPr>
        <w:t>Nous offrons u</w:t>
      </w:r>
      <w:r w:rsidR="00276D6D" w:rsidRPr="00DA5F0B">
        <w:rPr>
          <w:i/>
          <w:iCs/>
        </w:rPr>
        <w:t>n programme stimulant</w:t>
      </w:r>
      <w:r w:rsidR="00DA5F0B">
        <w:rPr>
          <w:i/>
          <w:iCs/>
        </w:rPr>
        <w:t>.</w:t>
      </w:r>
      <w:r w:rsidR="00276D6D" w:rsidRPr="00DA5F0B">
        <w:rPr>
          <w:i/>
          <w:iCs/>
        </w:rPr>
        <w:t xml:space="preserve"> </w:t>
      </w:r>
      <w:r w:rsidR="003C4692" w:rsidRPr="00DA5F0B">
        <w:rPr>
          <w:i/>
          <w:iCs/>
        </w:rPr>
        <w:t xml:space="preserve"> 7 </w:t>
      </w:r>
      <w:r w:rsidR="00C522E3">
        <w:rPr>
          <w:i/>
          <w:iCs/>
        </w:rPr>
        <w:t>–</w:t>
      </w:r>
      <w:r w:rsidR="003C4692" w:rsidRPr="00DA5F0B">
        <w:rPr>
          <w:i/>
          <w:iCs/>
        </w:rPr>
        <w:t xml:space="preserve"> </w:t>
      </w:r>
      <w:r w:rsidR="00C522E3">
        <w:rPr>
          <w:i/>
          <w:iCs/>
        </w:rPr>
        <w:t xml:space="preserve">C’est un excellent outil </w:t>
      </w:r>
      <w:r w:rsidR="00276D6D" w:rsidRPr="00DA5F0B">
        <w:rPr>
          <w:i/>
          <w:iCs/>
        </w:rPr>
        <w:t>de veille et d’information</w:t>
      </w:r>
      <w:r w:rsidR="00DA5F0B">
        <w:rPr>
          <w:i/>
          <w:iCs/>
        </w:rPr>
        <w:t>.</w:t>
      </w:r>
      <w:r w:rsidR="00276D6D" w:rsidRPr="00DA5F0B">
        <w:rPr>
          <w:i/>
          <w:iCs/>
        </w:rPr>
        <w:t xml:space="preserve"> 8 </w:t>
      </w:r>
      <w:r w:rsidR="00C522E3">
        <w:rPr>
          <w:i/>
          <w:iCs/>
        </w:rPr>
        <w:t>–</w:t>
      </w:r>
      <w:r w:rsidR="003C4692" w:rsidRPr="00DA5F0B">
        <w:rPr>
          <w:i/>
          <w:iCs/>
        </w:rPr>
        <w:t xml:space="preserve"> </w:t>
      </w:r>
      <w:r w:rsidR="00C522E3">
        <w:rPr>
          <w:i/>
          <w:iCs/>
        </w:rPr>
        <w:t>L’e</w:t>
      </w:r>
      <w:r w:rsidR="00276D6D" w:rsidRPr="00DA5F0B">
        <w:rPr>
          <w:i/>
          <w:iCs/>
        </w:rPr>
        <w:t xml:space="preserve">ntrée </w:t>
      </w:r>
      <w:r w:rsidR="00C522E3">
        <w:rPr>
          <w:i/>
          <w:iCs/>
        </w:rPr>
        <w:t>y est gratuite (</w:t>
      </w:r>
      <w:r w:rsidR="00276D6D" w:rsidRPr="00DA5F0B">
        <w:rPr>
          <w:i/>
          <w:iCs/>
        </w:rPr>
        <w:t>à télécharger dès janvier</w:t>
      </w:r>
      <w:r w:rsidR="00C522E3">
        <w:rPr>
          <w:i/>
          <w:iCs/>
        </w:rPr>
        <w:t>)</w:t>
      </w:r>
      <w:r w:rsidR="00DA5F0B">
        <w:rPr>
          <w:i/>
          <w:iCs/>
        </w:rPr>
        <w:t>.</w:t>
      </w:r>
      <w:r w:rsidR="00276D6D" w:rsidRPr="00DA5F0B">
        <w:rPr>
          <w:i/>
          <w:iCs/>
        </w:rPr>
        <w:t xml:space="preserve"> </w:t>
      </w:r>
      <w:r w:rsidR="003C4692" w:rsidRPr="00DA5F0B">
        <w:rPr>
          <w:i/>
          <w:iCs/>
        </w:rPr>
        <w:t xml:space="preserve">8.5 – Avec l’autoroute enfin terminée, </w:t>
      </w:r>
      <w:r w:rsidR="00276D6D" w:rsidRPr="00DA5F0B">
        <w:rPr>
          <w:i/>
          <w:iCs/>
        </w:rPr>
        <w:t xml:space="preserve">Moutier n’a jamais été aussi près du reste </w:t>
      </w:r>
      <w:r w:rsidR="003C4692" w:rsidRPr="00DA5F0B">
        <w:rPr>
          <w:i/>
          <w:iCs/>
        </w:rPr>
        <w:t>de l’Europe des microtechniques (</w:t>
      </w:r>
      <w:r w:rsidR="001804FB" w:rsidRPr="00DA5F0B">
        <w:rPr>
          <w:i/>
          <w:iCs/>
        </w:rPr>
        <w:t>et à 2 heures de Genève en train par exemple)</w:t>
      </w:r>
      <w:r w:rsidR="003C4692" w:rsidRPr="00DA5F0B">
        <w:rPr>
          <w:i/>
          <w:iCs/>
        </w:rPr>
        <w:t xml:space="preserve">. </w:t>
      </w:r>
      <w:r w:rsidR="00276D6D" w:rsidRPr="00DA5F0B">
        <w:rPr>
          <w:i/>
          <w:iCs/>
        </w:rPr>
        <w:t xml:space="preserve"> </w:t>
      </w:r>
    </w:p>
    <w:p w14:paraId="10190008" w14:textId="2A22EBB4" w:rsidR="00C522E3" w:rsidRPr="00C522E3" w:rsidRDefault="00C522E3" w:rsidP="00E13514">
      <w:pPr>
        <w:spacing w:after="0"/>
        <w:jc w:val="both"/>
      </w:pPr>
    </w:p>
    <w:p w14:paraId="18B92618" w14:textId="07DA2C81" w:rsidR="00C522E3" w:rsidRDefault="00C522E3" w:rsidP="00E13514">
      <w:pPr>
        <w:spacing w:after="0"/>
        <w:jc w:val="both"/>
      </w:pPr>
      <w:r w:rsidRPr="00C522E3">
        <w:t xml:space="preserve">Pierre-Yves Kohler ajoute : </w:t>
      </w:r>
      <w:r w:rsidRPr="005603CA">
        <w:rPr>
          <w:i/>
          <w:iCs/>
        </w:rPr>
        <w:t xml:space="preserve">« En 2020 nous </w:t>
      </w:r>
      <w:r w:rsidR="005603CA">
        <w:rPr>
          <w:i/>
          <w:iCs/>
        </w:rPr>
        <w:t xml:space="preserve">pouvons </w:t>
      </w:r>
      <w:r w:rsidR="00C04967">
        <w:rPr>
          <w:i/>
          <w:iCs/>
        </w:rPr>
        <w:t>d’ores et déjà</w:t>
      </w:r>
      <w:r w:rsidRPr="005603CA">
        <w:rPr>
          <w:i/>
          <w:iCs/>
        </w:rPr>
        <w:t xml:space="preserve"> </w:t>
      </w:r>
      <w:r w:rsidR="005603CA">
        <w:rPr>
          <w:i/>
          <w:iCs/>
        </w:rPr>
        <w:t xml:space="preserve">annoncer </w:t>
      </w:r>
      <w:r w:rsidRPr="005603CA">
        <w:rPr>
          <w:i/>
          <w:iCs/>
        </w:rPr>
        <w:t xml:space="preserve">qu’il y aura </w:t>
      </w:r>
      <w:r w:rsidR="00B460B7" w:rsidRPr="005603CA">
        <w:rPr>
          <w:i/>
          <w:iCs/>
        </w:rPr>
        <w:t>des nouveautés et innovations très intéressantes, notamment en ce qui concerne les micro-usines</w:t>
      </w:r>
      <w:r w:rsidR="00D45B08" w:rsidRPr="005603CA">
        <w:rPr>
          <w:i/>
          <w:iCs/>
        </w:rPr>
        <w:t>, les aspects de digitalisatio</w:t>
      </w:r>
      <w:r w:rsidR="005603CA" w:rsidRPr="005603CA">
        <w:rPr>
          <w:i/>
          <w:iCs/>
        </w:rPr>
        <w:t xml:space="preserve">n </w:t>
      </w:r>
      <w:r w:rsidR="005603CA">
        <w:rPr>
          <w:i/>
          <w:iCs/>
        </w:rPr>
        <w:t xml:space="preserve">ou encore </w:t>
      </w:r>
      <w:r w:rsidR="005603CA" w:rsidRPr="005603CA">
        <w:rPr>
          <w:i/>
          <w:iCs/>
        </w:rPr>
        <w:t>d’usinage en boucle</w:t>
      </w:r>
      <w:r w:rsidR="005603CA">
        <w:rPr>
          <w:i/>
          <w:iCs/>
        </w:rPr>
        <w:t>s</w:t>
      </w:r>
      <w:r w:rsidR="005603CA" w:rsidRPr="005603CA">
        <w:rPr>
          <w:i/>
          <w:iCs/>
        </w:rPr>
        <w:t xml:space="preserve"> fermée</w:t>
      </w:r>
      <w:r w:rsidR="005603CA">
        <w:rPr>
          <w:i/>
          <w:iCs/>
        </w:rPr>
        <w:t>s</w:t>
      </w:r>
      <w:r w:rsidR="005603CA" w:rsidRPr="005603CA">
        <w:rPr>
          <w:i/>
          <w:iCs/>
        </w:rPr>
        <w:t xml:space="preserve"> par exemple ».</w:t>
      </w:r>
      <w:r w:rsidR="005603CA">
        <w:t xml:space="preserve"> </w:t>
      </w:r>
    </w:p>
    <w:p w14:paraId="723077CE" w14:textId="48710283" w:rsidR="009B2377" w:rsidRDefault="009B2377" w:rsidP="00E13514">
      <w:pPr>
        <w:spacing w:after="0"/>
        <w:jc w:val="both"/>
      </w:pPr>
    </w:p>
    <w:p w14:paraId="327A2BFD" w14:textId="4F7A0EB5" w:rsidR="009B2377" w:rsidRPr="009B2377" w:rsidRDefault="009B2377" w:rsidP="00E13514">
      <w:pPr>
        <w:spacing w:after="0"/>
        <w:jc w:val="both"/>
        <w:rPr>
          <w:b/>
          <w:bCs/>
        </w:rPr>
      </w:pPr>
      <w:r w:rsidRPr="009B2377">
        <w:rPr>
          <w:b/>
          <w:bCs/>
        </w:rPr>
        <w:t>SIAMS 2020</w:t>
      </w:r>
    </w:p>
    <w:p w14:paraId="189323AD" w14:textId="373B6293" w:rsidR="009B2377" w:rsidRDefault="009B2377" w:rsidP="00E13514">
      <w:pPr>
        <w:spacing w:after="0"/>
        <w:jc w:val="both"/>
      </w:pPr>
      <w:r>
        <w:t>21-24 avril 2020</w:t>
      </w:r>
    </w:p>
    <w:p w14:paraId="5DE4F4BB" w14:textId="5F5709C6" w:rsidR="009B2377" w:rsidRDefault="009B2377" w:rsidP="00E13514">
      <w:pPr>
        <w:spacing w:after="0"/>
        <w:jc w:val="both"/>
      </w:pPr>
      <w:r>
        <w:t xml:space="preserve">Forum de l’Arc </w:t>
      </w:r>
    </w:p>
    <w:p w14:paraId="0FD2F490" w14:textId="701DAB0D" w:rsidR="009B2377" w:rsidRDefault="009B2377" w:rsidP="00E13514">
      <w:pPr>
        <w:spacing w:after="0"/>
        <w:jc w:val="both"/>
      </w:pPr>
      <w:r>
        <w:t>Rue industrielle 98</w:t>
      </w:r>
    </w:p>
    <w:p w14:paraId="3D3813F3" w14:textId="7C417492" w:rsidR="009B2377" w:rsidRDefault="009B2377" w:rsidP="00E13514">
      <w:pPr>
        <w:spacing w:after="0"/>
        <w:jc w:val="both"/>
      </w:pPr>
      <w:r>
        <w:t>2740 Moutier</w:t>
      </w:r>
    </w:p>
    <w:p w14:paraId="7621F6B4" w14:textId="1CCF498B" w:rsidR="009B2377" w:rsidRPr="00C522E3" w:rsidRDefault="00664589" w:rsidP="00E13514">
      <w:pPr>
        <w:spacing w:after="0"/>
        <w:jc w:val="both"/>
      </w:pPr>
      <w:hyperlink r:id="rId12" w:history="1">
        <w:r w:rsidR="009B2377" w:rsidRPr="00DB2085">
          <w:rPr>
            <w:rStyle w:val="Lienhypertexte"/>
          </w:rPr>
          <w:t>www.siams.ch</w:t>
        </w:r>
      </w:hyperlink>
      <w:r w:rsidR="009B2377">
        <w:t xml:space="preserve"> </w:t>
      </w:r>
    </w:p>
    <w:p w14:paraId="12C3197B" w14:textId="77777777" w:rsidR="009E01A0" w:rsidRPr="00C522E3" w:rsidRDefault="009E01A0" w:rsidP="00E13514">
      <w:pPr>
        <w:spacing w:after="0"/>
        <w:jc w:val="both"/>
      </w:pPr>
      <w:bookmarkStart w:id="1" w:name="_GoBack"/>
      <w:bookmarkEnd w:id="1"/>
    </w:p>
    <w:sectPr w:rsidR="009E01A0" w:rsidRPr="00C522E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9B5DB" w14:textId="77777777" w:rsidR="00664589" w:rsidRDefault="00664589" w:rsidP="00366EFC">
      <w:pPr>
        <w:spacing w:after="0" w:line="240" w:lineRule="auto"/>
      </w:pPr>
      <w:r>
        <w:separator/>
      </w:r>
    </w:p>
  </w:endnote>
  <w:endnote w:type="continuationSeparator" w:id="0">
    <w:p w14:paraId="7A0BDF76" w14:textId="77777777" w:rsidR="00664589" w:rsidRDefault="00664589" w:rsidP="0036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EAD2C" w14:textId="77777777" w:rsidR="00664589" w:rsidRDefault="00664589" w:rsidP="00366EFC">
      <w:pPr>
        <w:spacing w:after="0" w:line="240" w:lineRule="auto"/>
      </w:pPr>
      <w:r>
        <w:separator/>
      </w:r>
    </w:p>
  </w:footnote>
  <w:footnote w:type="continuationSeparator" w:id="0">
    <w:p w14:paraId="676D58BC" w14:textId="77777777" w:rsidR="00664589" w:rsidRDefault="00664589" w:rsidP="00366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7847" w14:textId="1C52E19D" w:rsidR="00366EFC" w:rsidRDefault="00366EFC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32A61615" wp14:editId="3486E7E6">
          <wp:simplePos x="0" y="0"/>
          <wp:positionH relativeFrom="page">
            <wp:posOffset>-14605</wp:posOffset>
          </wp:positionH>
          <wp:positionV relativeFrom="page">
            <wp:posOffset>-8255</wp:posOffset>
          </wp:positionV>
          <wp:extent cx="7634455" cy="10799059"/>
          <wp:effectExtent l="0" t="0" r="1143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lettr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455" cy="107990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92"/>
    <w:rsid w:val="00050748"/>
    <w:rsid w:val="000515DA"/>
    <w:rsid w:val="000579DF"/>
    <w:rsid w:val="000C5EA2"/>
    <w:rsid w:val="000D27BE"/>
    <w:rsid w:val="000D7879"/>
    <w:rsid w:val="000E0C2B"/>
    <w:rsid w:val="00132A28"/>
    <w:rsid w:val="0014029C"/>
    <w:rsid w:val="00172060"/>
    <w:rsid w:val="001804FB"/>
    <w:rsid w:val="0018743B"/>
    <w:rsid w:val="001A107C"/>
    <w:rsid w:val="001D4564"/>
    <w:rsid w:val="00213CEA"/>
    <w:rsid w:val="00222535"/>
    <w:rsid w:val="00225398"/>
    <w:rsid w:val="00276D6D"/>
    <w:rsid w:val="002C26A1"/>
    <w:rsid w:val="002C2987"/>
    <w:rsid w:val="002F73BE"/>
    <w:rsid w:val="00366EFC"/>
    <w:rsid w:val="003C4692"/>
    <w:rsid w:val="003D1E76"/>
    <w:rsid w:val="003E1A39"/>
    <w:rsid w:val="003E26DD"/>
    <w:rsid w:val="00490A7E"/>
    <w:rsid w:val="004D3AF8"/>
    <w:rsid w:val="004E7800"/>
    <w:rsid w:val="004F5D29"/>
    <w:rsid w:val="0051092B"/>
    <w:rsid w:val="0052292A"/>
    <w:rsid w:val="00524581"/>
    <w:rsid w:val="00533523"/>
    <w:rsid w:val="005603CA"/>
    <w:rsid w:val="00593ABD"/>
    <w:rsid w:val="005D0289"/>
    <w:rsid w:val="005D7C02"/>
    <w:rsid w:val="005F35FF"/>
    <w:rsid w:val="006123FB"/>
    <w:rsid w:val="00626F76"/>
    <w:rsid w:val="00640D01"/>
    <w:rsid w:val="00664589"/>
    <w:rsid w:val="006B7C84"/>
    <w:rsid w:val="006E6E1A"/>
    <w:rsid w:val="00741DF6"/>
    <w:rsid w:val="00745BEC"/>
    <w:rsid w:val="00763E7C"/>
    <w:rsid w:val="007E3A89"/>
    <w:rsid w:val="00810771"/>
    <w:rsid w:val="00813FCB"/>
    <w:rsid w:val="008252DF"/>
    <w:rsid w:val="00897F92"/>
    <w:rsid w:val="008A61F3"/>
    <w:rsid w:val="008F131F"/>
    <w:rsid w:val="00935CD3"/>
    <w:rsid w:val="00994E8A"/>
    <w:rsid w:val="009B2377"/>
    <w:rsid w:val="009C1266"/>
    <w:rsid w:val="009E01A0"/>
    <w:rsid w:val="00A760BA"/>
    <w:rsid w:val="00A94844"/>
    <w:rsid w:val="00AA0117"/>
    <w:rsid w:val="00AB2A1C"/>
    <w:rsid w:val="00AD4700"/>
    <w:rsid w:val="00AD6A9B"/>
    <w:rsid w:val="00B0015A"/>
    <w:rsid w:val="00B460B7"/>
    <w:rsid w:val="00BC1925"/>
    <w:rsid w:val="00BE7921"/>
    <w:rsid w:val="00C04967"/>
    <w:rsid w:val="00C522E3"/>
    <w:rsid w:val="00C56003"/>
    <w:rsid w:val="00C766A5"/>
    <w:rsid w:val="00CA4354"/>
    <w:rsid w:val="00CE05DC"/>
    <w:rsid w:val="00CF58B0"/>
    <w:rsid w:val="00D45B08"/>
    <w:rsid w:val="00D676E7"/>
    <w:rsid w:val="00DA5F0B"/>
    <w:rsid w:val="00DE1B26"/>
    <w:rsid w:val="00E13514"/>
    <w:rsid w:val="00E721FF"/>
    <w:rsid w:val="00E901B1"/>
    <w:rsid w:val="00EE693A"/>
    <w:rsid w:val="00F1233E"/>
    <w:rsid w:val="00F246E9"/>
    <w:rsid w:val="00F817B5"/>
    <w:rsid w:val="00FB3CDD"/>
    <w:rsid w:val="00FB7C89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5BCC55"/>
  <w15:chartTrackingRefBased/>
  <w15:docId w15:val="{AE40DB98-A793-4724-87A9-C9C0B3E5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126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126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66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6EFC"/>
  </w:style>
  <w:style w:type="paragraph" w:styleId="Pieddepage">
    <w:name w:val="footer"/>
    <w:basedOn w:val="Normal"/>
    <w:link w:val="PieddepageCar"/>
    <w:uiPriority w:val="99"/>
    <w:unhideWhenUsed/>
    <w:rsid w:val="00366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6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siams.c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iams.ch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0" ma:contentTypeDescription="Create a new document." ma:contentTypeScope="" ma:versionID="be76e46d6dca1e65dc32708a2246e3aa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5c274b32133c7f7d42fca3ec5820d29b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794DF-357A-4CAE-B951-C80F41C19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E7B42A-B1D4-466D-947E-73B3FE78E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5026B7-B170-4310-811C-440883E5B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</dc:creator>
  <cp:keywords/>
  <dc:description/>
  <cp:lastModifiedBy>Pierre-Yves Kohler</cp:lastModifiedBy>
  <cp:revision>11</cp:revision>
  <dcterms:created xsi:type="dcterms:W3CDTF">2019-09-20T17:16:00Z</dcterms:created>
  <dcterms:modified xsi:type="dcterms:W3CDTF">2020-01-02T10:07:00Z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</Properties>
</file>