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15DCD60C" w:rsidR="00FF374D" w:rsidRPr="00AF1B44" w:rsidRDefault="005571F5" w:rsidP="003A69F5">
      <w:pPr>
        <w:spacing w:after="0"/>
        <w:jc w:val="both"/>
        <w:rPr>
          <w:b/>
          <w:color w:val="808080" w:themeColor="background1" w:themeShade="80"/>
          <w:sz w:val="36"/>
        </w:rPr>
      </w:pPr>
      <w:r>
        <w:rPr>
          <w:b/>
          <w:color w:val="808080" w:themeColor="background1" w:themeShade="80"/>
          <w:sz w:val="36"/>
        </w:rPr>
        <w:t>Article de presse</w:t>
      </w:r>
    </w:p>
    <w:p w14:paraId="41CE5A35" w14:textId="3939684E" w:rsidR="00FF374D" w:rsidRPr="00C64551" w:rsidRDefault="00FF374D" w:rsidP="005571F5">
      <w:pPr>
        <w:tabs>
          <w:tab w:val="right" w:pos="9214"/>
        </w:tabs>
        <w:spacing w:after="0"/>
        <w:jc w:val="both"/>
      </w:pPr>
      <w:r>
        <w:t>SIAMS</w:t>
      </w:r>
      <w:r w:rsidR="00EA6FA8">
        <w:t xml:space="preserve"> 2018</w:t>
      </w:r>
      <w:r w:rsidR="005571F5">
        <w:t xml:space="preserve"> article #</w:t>
      </w:r>
      <w:r w:rsidR="00165728">
        <w:t>6</w:t>
      </w:r>
      <w:r w:rsidR="006929BF">
        <w:tab/>
      </w:r>
      <w:r w:rsidR="005571F5">
        <w:t>2</w:t>
      </w:r>
      <w:r w:rsidR="00165728">
        <w:t>1</w:t>
      </w:r>
      <w:r w:rsidR="00474784">
        <w:t xml:space="preserve"> mars</w:t>
      </w:r>
      <w:r w:rsidR="005571F5">
        <w:t xml:space="preserve"> 2018</w:t>
      </w:r>
    </w:p>
    <w:p w14:paraId="7B24C962" w14:textId="07B3520B" w:rsidR="00841593" w:rsidRDefault="00841593" w:rsidP="003A69F5">
      <w:pPr>
        <w:spacing w:after="0"/>
        <w:jc w:val="both"/>
      </w:pPr>
    </w:p>
    <w:p w14:paraId="3D8F6AC4" w14:textId="77777777" w:rsidR="008736FF" w:rsidRPr="00AF3704" w:rsidRDefault="008736FF" w:rsidP="008736FF">
      <w:pPr>
        <w:spacing w:after="0"/>
        <w:jc w:val="both"/>
        <w:rPr>
          <w:b/>
          <w:color w:val="0070C0"/>
          <w:sz w:val="28"/>
        </w:rPr>
      </w:pPr>
      <w:r w:rsidRPr="00AF3704">
        <w:rPr>
          <w:b/>
          <w:color w:val="0070C0"/>
          <w:sz w:val="28"/>
        </w:rPr>
        <w:t>Une journée microtechnique ordinaire …au SIAMS</w:t>
      </w:r>
    </w:p>
    <w:p w14:paraId="41FFA5B0" w14:textId="77777777" w:rsidR="008736FF" w:rsidRPr="00AF3704" w:rsidRDefault="008736FF" w:rsidP="008736FF">
      <w:pPr>
        <w:spacing w:after="0"/>
        <w:jc w:val="both"/>
        <w:rPr>
          <w:i/>
        </w:rPr>
      </w:pPr>
      <w:r w:rsidRPr="00AF3704">
        <w:rPr>
          <w:i/>
        </w:rPr>
        <w:t>Un socle en aluminium eloxé, quelques dizaines de composants microtechniques et mécatroniques, des bobinages, un boîtier en plastique injecté, des leds…5:15, le contrôleur interne constate que c’est le moment. L’ordre est donné, le baladeur numérique ainsi que son support sortent de leur léthargie et la musique se déclenche. D’une main encore endormie, André arrête son réveil, sans même penser aux merveilles microtechniques qu’il vient de stopper. C’est le jour J, il va au SIAMS (et il se réjouit).</w:t>
      </w:r>
    </w:p>
    <w:p w14:paraId="07842B88" w14:textId="77777777" w:rsidR="008736FF" w:rsidRPr="00AF3704" w:rsidRDefault="008736FF" w:rsidP="008736FF">
      <w:pPr>
        <w:spacing w:after="0"/>
        <w:jc w:val="both"/>
        <w:rPr>
          <w:i/>
        </w:rPr>
      </w:pPr>
    </w:p>
    <w:p w14:paraId="7486A4AB" w14:textId="77777777" w:rsidR="008736FF" w:rsidRPr="00AF3704" w:rsidRDefault="008736FF" w:rsidP="008736FF">
      <w:pPr>
        <w:spacing w:after="0"/>
        <w:jc w:val="both"/>
        <w:rPr>
          <w:b/>
        </w:rPr>
      </w:pPr>
      <w:r w:rsidRPr="00AF3704">
        <w:rPr>
          <w:b/>
        </w:rPr>
        <w:t>6h00 - Le mélangeur de la douche est grippé</w:t>
      </w:r>
    </w:p>
    <w:p w14:paraId="6C683106" w14:textId="77777777" w:rsidR="008736FF" w:rsidRPr="00AF3704" w:rsidRDefault="008736FF" w:rsidP="008736FF">
      <w:pPr>
        <w:spacing w:after="0"/>
        <w:jc w:val="both"/>
      </w:pPr>
      <w:r w:rsidRPr="00AF3704">
        <w:t>Toujours ces problèmes avec ce satané mélangeur ! Comme tous les matins, André se dit qu’il devrait bien changer sa salle de bains. La majeure partie de la production de pièces pour ce type de produits a probablement quitté la Suisse depuis des années et il espère que peut être au SIAMS il pourra voir des machines capables de les produire.</w:t>
      </w:r>
    </w:p>
    <w:p w14:paraId="742DAB96" w14:textId="77777777" w:rsidR="008736FF" w:rsidRPr="00AF3704" w:rsidRDefault="008736FF" w:rsidP="008736FF">
      <w:pPr>
        <w:spacing w:after="0"/>
        <w:jc w:val="both"/>
      </w:pPr>
    </w:p>
    <w:p w14:paraId="171C95CD" w14:textId="77777777" w:rsidR="008736FF" w:rsidRPr="00AF3704" w:rsidRDefault="008736FF" w:rsidP="008736FF">
      <w:pPr>
        <w:spacing w:after="0"/>
        <w:jc w:val="both"/>
        <w:rPr>
          <w:b/>
        </w:rPr>
      </w:pPr>
      <w:r w:rsidRPr="00AF3704">
        <w:rPr>
          <w:b/>
        </w:rPr>
        <w:t>6h30 - Enfin un bon café</w:t>
      </w:r>
    </w:p>
    <w:p w14:paraId="3EAB9A23" w14:textId="77777777" w:rsidR="008736FF" w:rsidRPr="00AF3704" w:rsidRDefault="008736FF" w:rsidP="008736FF">
      <w:pPr>
        <w:spacing w:after="0"/>
        <w:jc w:val="both"/>
      </w:pPr>
      <w:r w:rsidRPr="00AF3704">
        <w:t>Une délicieuse mousse recouvre son expresso… sa machine n’est pas de dernière génération. Son carter en plastique moulé fait partie de son quotidien… et il pense aux outils nécessaires pour fabriquer le moule… encore des produits qu’il découvrira dans la journée !</w:t>
      </w:r>
    </w:p>
    <w:p w14:paraId="58450130" w14:textId="77777777" w:rsidR="008736FF" w:rsidRPr="00AF3704" w:rsidRDefault="008736FF" w:rsidP="008736FF">
      <w:pPr>
        <w:spacing w:after="0"/>
        <w:jc w:val="both"/>
      </w:pPr>
    </w:p>
    <w:p w14:paraId="6A4B6B6C" w14:textId="77777777" w:rsidR="008736FF" w:rsidRPr="00AF3704" w:rsidRDefault="008736FF" w:rsidP="008736FF">
      <w:pPr>
        <w:spacing w:after="0"/>
        <w:jc w:val="both"/>
        <w:rPr>
          <w:b/>
        </w:rPr>
      </w:pPr>
      <w:r w:rsidRPr="00AF3704">
        <w:rPr>
          <w:b/>
        </w:rPr>
        <w:t>6h45 – Connection au WIFI, temps de finaliser la visite à SIAMS</w:t>
      </w:r>
    </w:p>
    <w:p w14:paraId="6A64F808" w14:textId="77777777" w:rsidR="008736FF" w:rsidRPr="00AF3704" w:rsidRDefault="008736FF" w:rsidP="008736FF">
      <w:pPr>
        <w:spacing w:after="0"/>
        <w:jc w:val="both"/>
      </w:pPr>
      <w:r w:rsidRPr="00AF3704">
        <w:t>Le temps passe vite, connexion au site SIAMS, il télécharge son billet puis continue de cocher les entreprises qu’il doit absolument visiter directement sur le site de SIAMS (sa liste était déjà automatiquement sauvegardée par son navigateur). Encore un café et sa liste est prête. Il décide de ne pas l’importer dans son téléphone mobile mais plutôt de l’imprimer en même temps que son billet. Cette fois il ne pense même pas aux merveilles microtechniques qu’il utilise…</w:t>
      </w:r>
    </w:p>
    <w:p w14:paraId="3E8C3707" w14:textId="77777777" w:rsidR="008736FF" w:rsidRPr="00AF3704" w:rsidRDefault="008736FF" w:rsidP="008736FF">
      <w:pPr>
        <w:spacing w:after="0"/>
        <w:jc w:val="both"/>
      </w:pPr>
    </w:p>
    <w:p w14:paraId="2427E581" w14:textId="77777777" w:rsidR="008736FF" w:rsidRPr="00AF3704" w:rsidRDefault="008736FF" w:rsidP="008736FF">
      <w:pPr>
        <w:spacing w:after="0"/>
        <w:jc w:val="both"/>
        <w:rPr>
          <w:b/>
        </w:rPr>
      </w:pPr>
      <w:r w:rsidRPr="00AF3704">
        <w:rPr>
          <w:b/>
        </w:rPr>
        <w:t>9h00 – Entrée de l’exposition, le billet est scanné</w:t>
      </w:r>
    </w:p>
    <w:p w14:paraId="299C572A" w14:textId="77777777" w:rsidR="008736FF" w:rsidRPr="00AF3704" w:rsidRDefault="008736FF" w:rsidP="008736FF">
      <w:pPr>
        <w:spacing w:after="0"/>
        <w:jc w:val="both"/>
      </w:pPr>
      <w:r w:rsidRPr="00AF3704">
        <w:t>Voyage sans histoire, les navettes depuis le parking (et depuis la gare) fonctionnent bien. Une queue à l’entrée, c’est bon signe il y aura du monde ! Les organisateurs ont annoncé avoir facilité le scannage des tickets… oui ça va vite !</w:t>
      </w:r>
    </w:p>
    <w:p w14:paraId="6DC89CCE" w14:textId="77777777" w:rsidR="008736FF" w:rsidRPr="00AF3704" w:rsidRDefault="008736FF" w:rsidP="008736FF">
      <w:pPr>
        <w:spacing w:after="0"/>
        <w:jc w:val="both"/>
      </w:pPr>
    </w:p>
    <w:p w14:paraId="44346DAB" w14:textId="77777777" w:rsidR="008736FF" w:rsidRPr="00AF3704" w:rsidRDefault="008736FF" w:rsidP="008736FF">
      <w:pPr>
        <w:spacing w:after="0"/>
        <w:jc w:val="both"/>
        <w:rPr>
          <w:b/>
        </w:rPr>
      </w:pPr>
      <w:r w:rsidRPr="00AF3704">
        <w:rPr>
          <w:b/>
        </w:rPr>
        <w:t>10h30 – Les téléphones scannent les QR codes sur de nombreux stands</w:t>
      </w:r>
    </w:p>
    <w:p w14:paraId="2A600314" w14:textId="77777777" w:rsidR="008736FF" w:rsidRPr="00AF3704" w:rsidRDefault="008736FF" w:rsidP="008736FF">
      <w:pPr>
        <w:spacing w:after="0"/>
        <w:jc w:val="both"/>
      </w:pPr>
      <w:r w:rsidRPr="00AF3704">
        <w:t>André est surpris, le porte badge qu’il a reçu à l’entrée pour y glisser son billet est très largement sollicité aujourd’hui. De nombreux exposants utilisent la fonction de scannage qui leur est offerte pour simplifier le suivi de leurs contacts. Il est très satisfait, l’ambiance est sympathique et conviviale et il n’arrête pas de découvrir des produits et solutions extraordinaires.</w:t>
      </w:r>
    </w:p>
    <w:p w14:paraId="4062D475" w14:textId="77777777" w:rsidR="008736FF" w:rsidRPr="00AF3704" w:rsidRDefault="008736FF" w:rsidP="008736FF">
      <w:pPr>
        <w:spacing w:after="0"/>
        <w:jc w:val="both"/>
      </w:pPr>
    </w:p>
    <w:p w14:paraId="2A7D5D34" w14:textId="77777777" w:rsidR="008736FF" w:rsidRPr="00AF3704" w:rsidRDefault="008736FF" w:rsidP="008736FF">
      <w:pPr>
        <w:spacing w:after="0"/>
        <w:jc w:val="both"/>
        <w:rPr>
          <w:b/>
        </w:rPr>
      </w:pPr>
      <w:r w:rsidRPr="00AF3704">
        <w:rPr>
          <w:b/>
        </w:rPr>
        <w:t>12h15 – Repas au Restaurant Les Deux Tours</w:t>
      </w:r>
    </w:p>
    <w:p w14:paraId="266D5F6C" w14:textId="77777777" w:rsidR="008736FF" w:rsidRPr="00AF3704" w:rsidRDefault="008736FF" w:rsidP="008736FF">
      <w:pPr>
        <w:spacing w:after="0"/>
        <w:jc w:val="both"/>
      </w:pPr>
      <w:r w:rsidRPr="00AF3704">
        <w:t>Il est curieux de la nouvelle offre de restauration. C’est vrai que par le passé le restaurant au quatrième étage faisait un peu cantine… là il traverse la route et c’est la bonne surprise. Les lieux sont très sympas et l’offre de restauration bonne et d’un très bon rapport qualité-prix. Une partie VIP sur réservation est proposée aux exposants, mais André passe au grand restaurant et c’est déjà très bien.</w:t>
      </w:r>
    </w:p>
    <w:p w14:paraId="4CF2694E" w14:textId="77777777" w:rsidR="008736FF" w:rsidRPr="00AF3704" w:rsidRDefault="008736FF" w:rsidP="008736FF">
      <w:pPr>
        <w:spacing w:after="0"/>
        <w:jc w:val="both"/>
      </w:pPr>
    </w:p>
    <w:p w14:paraId="0ABEC296" w14:textId="77777777" w:rsidR="008736FF" w:rsidRPr="00AF3704" w:rsidRDefault="008736FF" w:rsidP="008736FF">
      <w:pPr>
        <w:spacing w:after="0"/>
        <w:jc w:val="both"/>
        <w:rPr>
          <w:b/>
        </w:rPr>
      </w:pPr>
      <w:r w:rsidRPr="00AF3704">
        <w:rPr>
          <w:b/>
        </w:rPr>
        <w:t>14h00 – Et si le futur de l’horlogerie passait par la microtechnique ?</w:t>
      </w:r>
    </w:p>
    <w:p w14:paraId="533BA186" w14:textId="77777777" w:rsidR="008736FF" w:rsidRPr="00AF3704" w:rsidRDefault="008736FF" w:rsidP="008736FF">
      <w:pPr>
        <w:spacing w:after="0"/>
        <w:jc w:val="both"/>
      </w:pPr>
      <w:r w:rsidRPr="00AF3704">
        <w:t xml:space="preserve">En discutant avec de nombreux exposants et d’autres visiteurs, André se rend de plus en plus compte de l’omniprésence de la microtechnique dans tous les domaines. En horlogerie les processus sont de plus en plus proches de ceux de l’automobile par exemple. Il repense à ce qu’il a lu récemment dans le Bulletin d’Information et à ce que disait Pierre-André Bühler, Président de ETA et membre de la direction générale de Swatch Group : </w:t>
      </w:r>
      <w:r w:rsidRPr="00AF3704">
        <w:rPr>
          <w:i/>
        </w:rPr>
        <w:t xml:space="preserve">« J’encourage mes équipes à aller visiter le SIAMS avant n’importe quelle manifestation sur la planète, elles y trouveront un concentré d’innovations et des solutions uniques au monde ». </w:t>
      </w:r>
      <w:r w:rsidRPr="00AF3704">
        <w:t xml:space="preserve">Il repense à cette phrase des organisateurs qu’il a lue sur le site </w:t>
      </w:r>
      <w:hyperlink r:id="rId8" w:history="1">
        <w:r w:rsidRPr="00AF3704">
          <w:rPr>
            <w:rStyle w:val="Lienhypertexte"/>
          </w:rPr>
          <w:t>www.siams.ch</w:t>
        </w:r>
      </w:hyperlink>
      <w:r w:rsidRPr="00AF3704">
        <w:t xml:space="preserve"> le matin même : </w:t>
      </w:r>
      <w:r w:rsidRPr="00AF3704">
        <w:rPr>
          <w:i/>
        </w:rPr>
        <w:t xml:space="preserve">« Le site de SIAMS propose des informations sur les quatre journées extraordinaires à Moutier pour tous les intéressés à la microtechnique. Cette information ne fait qu'effleurer la surface dans la description de la manifestation et bien entendu ne peut pas saisir pleinement l'atmosphère, les contacts, les affaires et toutes les nouveautés présentées lors de cette semaine ». </w:t>
      </w:r>
      <w:r w:rsidRPr="00AF3704">
        <w:t xml:space="preserve">C’est tellement vrai ! Une visite à SIAMS est un must!  </w:t>
      </w:r>
    </w:p>
    <w:p w14:paraId="31B071E4" w14:textId="77777777" w:rsidR="008736FF" w:rsidRPr="00AF3704" w:rsidRDefault="008736FF" w:rsidP="008736FF">
      <w:pPr>
        <w:spacing w:after="0"/>
        <w:jc w:val="both"/>
      </w:pPr>
    </w:p>
    <w:p w14:paraId="590DF3FF" w14:textId="77777777" w:rsidR="008736FF" w:rsidRPr="00AF3704" w:rsidRDefault="008736FF" w:rsidP="008736FF">
      <w:pPr>
        <w:spacing w:after="0"/>
        <w:jc w:val="both"/>
        <w:rPr>
          <w:b/>
        </w:rPr>
      </w:pPr>
      <w:r w:rsidRPr="00AF3704">
        <w:rPr>
          <w:b/>
        </w:rPr>
        <w:t>16h00 – Reprise de la navette – quelle journée bien investie !</w:t>
      </w:r>
    </w:p>
    <w:p w14:paraId="07565202" w14:textId="77777777" w:rsidR="008736FF" w:rsidRPr="00AF3704" w:rsidRDefault="008736FF" w:rsidP="008736FF">
      <w:pPr>
        <w:spacing w:after="0"/>
        <w:jc w:val="both"/>
      </w:pPr>
      <w:r w:rsidRPr="00AF3704">
        <w:t xml:space="preserve">En plus de ses rendez-vous planifiés et de sa liste de visites, notre visiteur a eu l’opportunité de faire le tour complet des stands, la taille du salon le permet et il en est enchanté. Il a découvert quelques pépites que l’on ne peut trouver qu’au SIAMS. Il repense à ce que disait Vincent Schaller, directeur d’Applitec : </w:t>
      </w:r>
      <w:r w:rsidRPr="00AF3704">
        <w:rPr>
          <w:i/>
        </w:rPr>
        <w:t>« Tous les deux ans, nos agents du monde entier viennent visiter le SIAMS et chaque fois ils relèvent avoir découvert et appris quelque chose. Ils sont toujours surpris de la qualité et la quantité de « merveilles » qu’ils peuvent y dénicher ».</w:t>
      </w:r>
    </w:p>
    <w:p w14:paraId="1594DE70" w14:textId="77777777" w:rsidR="008736FF" w:rsidRPr="00AF3704" w:rsidRDefault="008736FF" w:rsidP="008736FF">
      <w:pPr>
        <w:spacing w:after="0"/>
        <w:jc w:val="both"/>
      </w:pPr>
    </w:p>
    <w:p w14:paraId="0B261BA6" w14:textId="77777777" w:rsidR="008736FF" w:rsidRPr="00AF3704" w:rsidRDefault="008736FF" w:rsidP="008736FF">
      <w:pPr>
        <w:spacing w:after="0"/>
        <w:jc w:val="both"/>
        <w:rPr>
          <w:b/>
        </w:rPr>
      </w:pPr>
      <w:r w:rsidRPr="00AF3704">
        <w:rPr>
          <w:b/>
        </w:rPr>
        <w:t>18h30 – Tiens, une pub pour le SIAMS à la télévision régionale</w:t>
      </w:r>
    </w:p>
    <w:p w14:paraId="4FFF622E" w14:textId="77777777" w:rsidR="008736FF" w:rsidRPr="00AF3704" w:rsidRDefault="008736FF" w:rsidP="008736FF">
      <w:pPr>
        <w:spacing w:after="0"/>
        <w:jc w:val="both"/>
      </w:pPr>
      <w:r w:rsidRPr="00AF3704">
        <w:t>André feuillette les magazines pris sur le site de SIAMS, un bon complément à tout ce qu’il a vu dans la journée. Son attention est attirée par une publicité pour SIAMS sur la télévision régionale. L’Arc jurassien des microtechniques dispose vraiment d’un ADN particulier qui rayonne largement !  Il regarde Eurotec… Intéressant cet article sur SIAMS et comment un sous-traitant New-Yorkais a fait fructifier ses affaires grâce aux solutions labellisées « Arc jurassien ». Il se dit qu’il faut le partager avec quelques collègues… oui cet article est disponible en ligne sur le site de SIAMS</w:t>
      </w:r>
      <w:r>
        <w:t xml:space="preserve">. </w:t>
      </w:r>
      <w:r w:rsidRPr="00AF3704">
        <w:t xml:space="preserve">André le transfère directement. </w:t>
      </w:r>
    </w:p>
    <w:p w14:paraId="1366655E" w14:textId="77777777" w:rsidR="008736FF" w:rsidRPr="00AF3704" w:rsidRDefault="008736FF" w:rsidP="008736FF">
      <w:pPr>
        <w:spacing w:after="0"/>
        <w:jc w:val="both"/>
      </w:pPr>
    </w:p>
    <w:p w14:paraId="5A4B74C7" w14:textId="77777777" w:rsidR="008736FF" w:rsidRPr="00AF3704" w:rsidRDefault="008736FF" w:rsidP="008736FF">
      <w:pPr>
        <w:spacing w:after="0"/>
        <w:jc w:val="both"/>
        <w:rPr>
          <w:b/>
        </w:rPr>
      </w:pPr>
      <w:r w:rsidRPr="00AF3704">
        <w:rPr>
          <w:b/>
        </w:rPr>
        <w:t xml:space="preserve">19h00 – Plusieurs mails de remerciements de la visite à SIAMS… </w:t>
      </w:r>
    </w:p>
    <w:p w14:paraId="1BCBE7E3" w14:textId="77777777" w:rsidR="008736FF" w:rsidRPr="00AF3704" w:rsidRDefault="008736FF" w:rsidP="008736FF">
      <w:pPr>
        <w:spacing w:after="0"/>
        <w:jc w:val="both"/>
      </w:pPr>
      <w:r w:rsidRPr="00AF3704">
        <w:t>Incroyable comme c’est réactif…. les messages de remerciements sont la suite logique du scannage de son ticket sur les stands. Superbe, ça fonctionne bien</w:t>
      </w:r>
      <w:r>
        <w:t>, les exposants sont « chauds bouillants » pour apporter des compléments à leurs discussions de la journée.</w:t>
      </w:r>
    </w:p>
    <w:p w14:paraId="788BB106" w14:textId="77777777" w:rsidR="008736FF" w:rsidRPr="00AF3704" w:rsidRDefault="008736FF" w:rsidP="008736FF">
      <w:pPr>
        <w:spacing w:after="0"/>
        <w:jc w:val="both"/>
      </w:pPr>
    </w:p>
    <w:p w14:paraId="221330E9" w14:textId="77777777" w:rsidR="008736FF" w:rsidRPr="00AF3704" w:rsidRDefault="008736FF" w:rsidP="008736FF">
      <w:pPr>
        <w:spacing w:after="0"/>
        <w:jc w:val="both"/>
      </w:pPr>
      <w:r w:rsidRPr="00AF3704">
        <w:t xml:space="preserve">C’est décidé, André note les dates du </w:t>
      </w:r>
      <w:r>
        <w:t xml:space="preserve">21 au 24 avril </w:t>
      </w:r>
      <w:r w:rsidRPr="00AF3704">
        <w:t>2020 dans son calendrier, le SIAMS est vraiment LE salon microtechnique. Il en a eu plein les yeux et les oreilles aujourd’hui et c’est de bon augure pour ses affaires.</w:t>
      </w:r>
    </w:p>
    <w:p w14:paraId="55482CB1" w14:textId="77777777" w:rsidR="008736FF" w:rsidRPr="00AF3704" w:rsidRDefault="008736FF" w:rsidP="008736FF">
      <w:pPr>
        <w:spacing w:after="0"/>
        <w:jc w:val="both"/>
      </w:pPr>
    </w:p>
    <w:p w14:paraId="4CE7582B" w14:textId="77777777" w:rsidR="008736FF" w:rsidRPr="00AF3704" w:rsidRDefault="008736FF" w:rsidP="008736FF">
      <w:pPr>
        <w:spacing w:after="0"/>
        <w:jc w:val="both"/>
        <w:rPr>
          <w:b/>
        </w:rPr>
      </w:pPr>
      <w:r w:rsidRPr="00AF3704">
        <w:rPr>
          <w:b/>
        </w:rPr>
        <w:t>19h15 - Il est temps de penser à autre chose que la microtechnique</w:t>
      </w:r>
    </w:p>
    <w:p w14:paraId="622E499A" w14:textId="77777777" w:rsidR="008736FF" w:rsidRPr="00AF3704" w:rsidRDefault="008736FF" w:rsidP="008736FF">
      <w:pPr>
        <w:spacing w:after="0"/>
        <w:jc w:val="both"/>
      </w:pPr>
      <w:r w:rsidRPr="00AF3704">
        <w:t xml:space="preserve">Même si la microtechnique le passionne, André a une vie en dehors et ceci ne nous regarde pas. </w:t>
      </w:r>
    </w:p>
    <w:p w14:paraId="24CA8CF0" w14:textId="77777777" w:rsidR="008736FF" w:rsidRPr="00AF3704" w:rsidRDefault="008736FF" w:rsidP="008736FF">
      <w:pPr>
        <w:spacing w:after="0"/>
        <w:jc w:val="both"/>
      </w:pPr>
    </w:p>
    <w:p w14:paraId="7F151CDC" w14:textId="77777777" w:rsidR="00165728" w:rsidRDefault="00165728">
      <w:pPr>
        <w:rPr>
          <w:b/>
        </w:rPr>
      </w:pPr>
      <w:r>
        <w:rPr>
          <w:b/>
        </w:rPr>
        <w:br w:type="page"/>
      </w:r>
    </w:p>
    <w:p w14:paraId="098D8D8F" w14:textId="6A635086" w:rsidR="008736FF" w:rsidRPr="00AF3704" w:rsidRDefault="008736FF" w:rsidP="008736FF">
      <w:pPr>
        <w:spacing w:after="0"/>
        <w:jc w:val="both"/>
        <w:rPr>
          <w:b/>
        </w:rPr>
      </w:pPr>
      <w:r w:rsidRPr="00AF3704">
        <w:rPr>
          <w:b/>
        </w:rPr>
        <w:lastRenderedPageBreak/>
        <w:t>23h15 – Bon… il faut remettre le réveil en fonction pour le lendemain</w:t>
      </w:r>
    </w:p>
    <w:p w14:paraId="167C6D89" w14:textId="77777777" w:rsidR="008736FF" w:rsidRPr="00AF3704" w:rsidRDefault="008736FF" w:rsidP="008736FF">
      <w:pPr>
        <w:spacing w:after="0"/>
        <w:jc w:val="both"/>
      </w:pPr>
      <w:r w:rsidRPr="00AF3704">
        <w:t>À moitié endormi, André essaie de se représenter sa journée sans la microtechnique, mais il n’y arrive évidemment pas. Chaque élément auquel il pense comporte des pièces microtechniques ou en a nécessité pour être fabriqué. Ceci le mène à penser à la communication #bepog qu’il a vue… oui les métiers techniques sont des métiers d’avenir, il faudrait vraiment que plus de jeunes se lancent des ces métiers passionnants et que les entreprises prennent plus d’apprentis.</w:t>
      </w:r>
    </w:p>
    <w:p w14:paraId="3E82D84B" w14:textId="77777777" w:rsidR="008736FF" w:rsidRPr="00AF3704" w:rsidRDefault="008736FF" w:rsidP="008736FF">
      <w:pPr>
        <w:spacing w:after="0"/>
        <w:jc w:val="both"/>
      </w:pPr>
    </w:p>
    <w:p w14:paraId="3CB07F93" w14:textId="77777777" w:rsidR="008736FF" w:rsidRPr="00AF3704" w:rsidRDefault="008736FF" w:rsidP="008736FF">
      <w:pPr>
        <w:spacing w:after="0"/>
        <w:jc w:val="both"/>
        <w:rPr>
          <w:b/>
        </w:rPr>
      </w:pPr>
      <w:r w:rsidRPr="00AF3704">
        <w:rPr>
          <w:b/>
        </w:rPr>
        <w:t>00h27 – André rêve d’un canal d’informations dédié à la microtechnique</w:t>
      </w:r>
    </w:p>
    <w:p w14:paraId="5A1B0B6F" w14:textId="77777777" w:rsidR="008736FF" w:rsidRDefault="008736FF" w:rsidP="008736FF">
      <w:pPr>
        <w:spacing w:after="0"/>
        <w:jc w:val="both"/>
      </w:pPr>
      <w:r w:rsidRPr="00AF3704">
        <w:t>Mais… ça n’est pas un rêve ! Le</w:t>
      </w:r>
      <w:r>
        <w:t xml:space="preserve"> portail d’informations microtechniques </w:t>
      </w:r>
      <w:hyperlink r:id="rId9" w:history="1">
        <w:r w:rsidRPr="00295504">
          <w:rPr>
            <w:rStyle w:val="Lienhypertexte"/>
          </w:rPr>
          <w:t>www.siams.ch/news</w:t>
        </w:r>
      </w:hyperlink>
      <w:r>
        <w:t xml:space="preserve"> existe et est disponible en permanence toute l’année. De nombreux exposants à SIAMS l’utilisent d’ailleurs pour communiquer largement.</w:t>
      </w:r>
    </w:p>
    <w:p w14:paraId="5A9283C7" w14:textId="77777777" w:rsidR="008736FF" w:rsidRDefault="008736FF" w:rsidP="008736FF">
      <w:pPr>
        <w:spacing w:after="0"/>
        <w:jc w:val="both"/>
      </w:pPr>
    </w:p>
    <w:p w14:paraId="41D65D0F" w14:textId="77777777" w:rsidR="008736FF" w:rsidRDefault="008736FF" w:rsidP="008736FF">
      <w:pPr>
        <w:spacing w:after="0"/>
        <w:jc w:val="both"/>
        <w:rPr>
          <w:b/>
        </w:rPr>
      </w:pPr>
      <w:r w:rsidRPr="002471A7">
        <w:rPr>
          <w:b/>
        </w:rPr>
        <w:t xml:space="preserve">SIAMS </w:t>
      </w:r>
    </w:p>
    <w:p w14:paraId="57BCD447" w14:textId="77777777" w:rsidR="008736FF" w:rsidRPr="002471A7" w:rsidRDefault="008736FF" w:rsidP="008736FF">
      <w:pPr>
        <w:spacing w:after="0"/>
        <w:jc w:val="both"/>
        <w:rPr>
          <w:b/>
        </w:rPr>
      </w:pPr>
      <w:r>
        <w:rPr>
          <w:b/>
        </w:rPr>
        <w:t>Le salon de l’ensemble de la chaîne de production des microtechniques</w:t>
      </w:r>
    </w:p>
    <w:p w14:paraId="02287ABE" w14:textId="77777777" w:rsidR="008736FF" w:rsidRDefault="008736FF" w:rsidP="008736FF">
      <w:pPr>
        <w:spacing w:after="0"/>
        <w:jc w:val="both"/>
      </w:pPr>
      <w:r>
        <w:t>Du 17 au 20 avril 2018</w:t>
      </w:r>
    </w:p>
    <w:p w14:paraId="65F9816B" w14:textId="77777777" w:rsidR="008736FF" w:rsidRDefault="008736FF" w:rsidP="008736FF">
      <w:pPr>
        <w:spacing w:after="0"/>
        <w:jc w:val="both"/>
      </w:pPr>
      <w:r>
        <w:t>Du 21 au 24 avril 2020</w:t>
      </w:r>
    </w:p>
    <w:p w14:paraId="2FE6E122" w14:textId="77777777" w:rsidR="008736FF" w:rsidRDefault="008736FF" w:rsidP="008736FF">
      <w:pPr>
        <w:spacing w:after="0"/>
        <w:jc w:val="both"/>
      </w:pPr>
      <w:r>
        <w:t xml:space="preserve">Forum de l’Arc </w:t>
      </w:r>
    </w:p>
    <w:p w14:paraId="4757981D" w14:textId="77777777" w:rsidR="008736FF" w:rsidRDefault="008736FF" w:rsidP="008736FF">
      <w:pPr>
        <w:spacing w:after="0"/>
        <w:jc w:val="both"/>
      </w:pPr>
      <w:r>
        <w:t>2740 Moutier</w:t>
      </w:r>
    </w:p>
    <w:p w14:paraId="0673644F" w14:textId="77777777" w:rsidR="008736FF" w:rsidRDefault="008736FF" w:rsidP="008736FF">
      <w:pPr>
        <w:spacing w:after="0"/>
        <w:jc w:val="both"/>
      </w:pPr>
      <w:r>
        <w:t xml:space="preserve">Télécharger l’entrée gratuite à SIAMS : </w:t>
      </w:r>
      <w:hyperlink r:id="rId10" w:history="1">
        <w:r w:rsidRPr="00062C42">
          <w:rPr>
            <w:rStyle w:val="Lienhypertexte"/>
          </w:rPr>
          <w:t>www.siams.ch/tickets</w:t>
        </w:r>
      </w:hyperlink>
      <w:r>
        <w:t xml:space="preserve"> </w:t>
      </w:r>
    </w:p>
    <w:p w14:paraId="13DBE106" w14:textId="77777777" w:rsidR="008736FF" w:rsidRDefault="008736FF" w:rsidP="008736FF">
      <w:pPr>
        <w:spacing w:after="0"/>
        <w:jc w:val="both"/>
        <w:rPr>
          <w:rFonts w:ascii="Helvetica" w:hAnsi="Helvetica" w:cs="Helvetica"/>
          <w:color w:val="444444"/>
          <w:sz w:val="20"/>
          <w:szCs w:val="20"/>
        </w:rPr>
      </w:pPr>
      <w:r>
        <w:t xml:space="preserve">Télécharger les derniers articles parus sur SIAMS : </w:t>
      </w:r>
      <w:hyperlink r:id="rId11" w:history="1">
        <w:r w:rsidRPr="00AF3704">
          <w:rPr>
            <w:rStyle w:val="Lienhypertexte"/>
            <w:rFonts w:cstheme="minorHAnsi"/>
            <w:sz w:val="20"/>
            <w:szCs w:val="20"/>
          </w:rPr>
          <w:t>https://goo.gl/CN7RCs</w:t>
        </w:r>
      </w:hyperlink>
      <w:r>
        <w:rPr>
          <w:rFonts w:ascii="Helvetica" w:hAnsi="Helvetica" w:cs="Helvetica"/>
          <w:color w:val="444444"/>
          <w:sz w:val="20"/>
          <w:szCs w:val="20"/>
        </w:rPr>
        <w:t xml:space="preserve"> </w:t>
      </w:r>
    </w:p>
    <w:p w14:paraId="7554711A" w14:textId="77777777" w:rsidR="008736FF" w:rsidRDefault="008736FF" w:rsidP="008736FF">
      <w:pPr>
        <w:spacing w:after="0"/>
        <w:jc w:val="both"/>
      </w:pPr>
      <w:r>
        <w:t xml:space="preserve">Se tenir informé des dernières nouvelles microtechniques : </w:t>
      </w:r>
      <w:hyperlink r:id="rId12" w:history="1">
        <w:r w:rsidRPr="00062C42">
          <w:rPr>
            <w:rStyle w:val="Lienhypertexte"/>
          </w:rPr>
          <w:t>www.siams.ch/news</w:t>
        </w:r>
      </w:hyperlink>
      <w:r>
        <w:t xml:space="preserve"> </w:t>
      </w:r>
    </w:p>
    <w:p w14:paraId="4383EF0D" w14:textId="77777777" w:rsidR="008736FF" w:rsidRDefault="008736FF" w:rsidP="008736FF">
      <w:pPr>
        <w:spacing w:after="0"/>
        <w:jc w:val="both"/>
      </w:pPr>
    </w:p>
    <w:p w14:paraId="7BBAD1C1" w14:textId="4888A785" w:rsidR="00246F69" w:rsidRPr="00246F69" w:rsidRDefault="00246F69" w:rsidP="008736FF">
      <w:pPr>
        <w:spacing w:after="0"/>
        <w:jc w:val="both"/>
      </w:pPr>
      <w:bookmarkStart w:id="0" w:name="_GoBack"/>
      <w:bookmarkEnd w:id="0"/>
    </w:p>
    <w:sectPr w:rsidR="00246F69" w:rsidRPr="00246F69" w:rsidSect="00A26E8D">
      <w:footerReference w:type="default" r:id="rId13"/>
      <w:headerReference w:type="first" r:id="rId14"/>
      <w:footerReference w:type="first" r:id="rId15"/>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8322" w14:textId="77777777" w:rsidR="00BC76AD" w:rsidRDefault="00BC76AD" w:rsidP="00FF374D">
      <w:pPr>
        <w:spacing w:after="0" w:line="240" w:lineRule="auto"/>
      </w:pPr>
      <w:r>
        <w:separator/>
      </w:r>
    </w:p>
  </w:endnote>
  <w:endnote w:type="continuationSeparator" w:id="0">
    <w:p w14:paraId="00865D98" w14:textId="77777777" w:rsidR="00BC76AD" w:rsidRDefault="00BC76AD"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0E9BB20" w14:textId="4A4469A0" w:rsidR="00922C2E" w:rsidRDefault="00922C2E">
        <w:pPr>
          <w:pStyle w:val="Pieddepage"/>
          <w:jc w:val="right"/>
        </w:pPr>
        <w:r>
          <w:fldChar w:fldCharType="begin"/>
        </w:r>
        <w:r>
          <w:instrText>PAGE   \* MERGEFORMAT</w:instrText>
        </w:r>
        <w:r>
          <w:fldChar w:fldCharType="separate"/>
        </w:r>
        <w:r w:rsidR="00474784" w:rsidRPr="00474784">
          <w:rPr>
            <w:noProof/>
            <w:lang w:val="fr-FR"/>
          </w:rPr>
          <w:t>3</w:t>
        </w:r>
        <w:r>
          <w:fldChar w:fldCharType="end"/>
        </w:r>
        <w:r>
          <w:t>/</w:t>
        </w:r>
        <w:r w:rsidR="00165728">
          <w:t>3</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53F45982" w:rsidR="00922C2E" w:rsidRDefault="00922C2E"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CE6E" w14:textId="77777777" w:rsidR="00BC76AD" w:rsidRDefault="00BC76AD" w:rsidP="00FF374D">
      <w:pPr>
        <w:spacing w:after="0" w:line="240" w:lineRule="auto"/>
      </w:pPr>
      <w:r>
        <w:separator/>
      </w:r>
    </w:p>
  </w:footnote>
  <w:footnote w:type="continuationSeparator" w:id="0">
    <w:p w14:paraId="3452CEE9" w14:textId="77777777" w:rsidR="00BC76AD" w:rsidRDefault="00BC76AD"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C7FC9"/>
    <w:rsid w:val="000D6E3D"/>
    <w:rsid w:val="000E52C0"/>
    <w:rsid w:val="001005AC"/>
    <w:rsid w:val="00146931"/>
    <w:rsid w:val="0015078F"/>
    <w:rsid w:val="00165728"/>
    <w:rsid w:val="00165F6B"/>
    <w:rsid w:val="00167024"/>
    <w:rsid w:val="00180472"/>
    <w:rsid w:val="001B2723"/>
    <w:rsid w:val="001B3FB0"/>
    <w:rsid w:val="001B6988"/>
    <w:rsid w:val="001C2143"/>
    <w:rsid w:val="001D00C5"/>
    <w:rsid w:val="001F3FDB"/>
    <w:rsid w:val="001F49FC"/>
    <w:rsid w:val="00201397"/>
    <w:rsid w:val="00223870"/>
    <w:rsid w:val="002348ED"/>
    <w:rsid w:val="0024166B"/>
    <w:rsid w:val="00246F69"/>
    <w:rsid w:val="002545F8"/>
    <w:rsid w:val="002553CD"/>
    <w:rsid w:val="00294035"/>
    <w:rsid w:val="002960A1"/>
    <w:rsid w:val="002A174E"/>
    <w:rsid w:val="002A7D11"/>
    <w:rsid w:val="002B16EC"/>
    <w:rsid w:val="002B3B49"/>
    <w:rsid w:val="002F3F64"/>
    <w:rsid w:val="003542D7"/>
    <w:rsid w:val="00357692"/>
    <w:rsid w:val="00364BD3"/>
    <w:rsid w:val="00366D09"/>
    <w:rsid w:val="00381781"/>
    <w:rsid w:val="00382CFB"/>
    <w:rsid w:val="003A69F5"/>
    <w:rsid w:val="003C1605"/>
    <w:rsid w:val="003C7F87"/>
    <w:rsid w:val="003E5CEB"/>
    <w:rsid w:val="003F4C98"/>
    <w:rsid w:val="00400A8B"/>
    <w:rsid w:val="00405753"/>
    <w:rsid w:val="00436C3F"/>
    <w:rsid w:val="00470A4C"/>
    <w:rsid w:val="00472668"/>
    <w:rsid w:val="00474784"/>
    <w:rsid w:val="00480A72"/>
    <w:rsid w:val="004A7E7B"/>
    <w:rsid w:val="004B0459"/>
    <w:rsid w:val="004B44C4"/>
    <w:rsid w:val="004D2A37"/>
    <w:rsid w:val="004F339B"/>
    <w:rsid w:val="00505CA4"/>
    <w:rsid w:val="0051177E"/>
    <w:rsid w:val="00527B6E"/>
    <w:rsid w:val="0055451A"/>
    <w:rsid w:val="005571F5"/>
    <w:rsid w:val="00564566"/>
    <w:rsid w:val="0057589F"/>
    <w:rsid w:val="005853C0"/>
    <w:rsid w:val="005902FB"/>
    <w:rsid w:val="005C54B8"/>
    <w:rsid w:val="005D54D6"/>
    <w:rsid w:val="005E12E7"/>
    <w:rsid w:val="005F633C"/>
    <w:rsid w:val="0060596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D4AB0"/>
    <w:rsid w:val="008079F4"/>
    <w:rsid w:val="00820807"/>
    <w:rsid w:val="00821FB2"/>
    <w:rsid w:val="00841593"/>
    <w:rsid w:val="00853D56"/>
    <w:rsid w:val="008736FF"/>
    <w:rsid w:val="00884B6C"/>
    <w:rsid w:val="00894E62"/>
    <w:rsid w:val="008C2440"/>
    <w:rsid w:val="008F222E"/>
    <w:rsid w:val="008F2DA2"/>
    <w:rsid w:val="008F6A88"/>
    <w:rsid w:val="00917093"/>
    <w:rsid w:val="00921CA2"/>
    <w:rsid w:val="00922C2E"/>
    <w:rsid w:val="00944E93"/>
    <w:rsid w:val="00975B4A"/>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96871"/>
    <w:rsid w:val="00AA1241"/>
    <w:rsid w:val="00AC5D79"/>
    <w:rsid w:val="00AE0D37"/>
    <w:rsid w:val="00AE64DF"/>
    <w:rsid w:val="00B139D3"/>
    <w:rsid w:val="00B50A8A"/>
    <w:rsid w:val="00B6297F"/>
    <w:rsid w:val="00B82948"/>
    <w:rsid w:val="00BA46B1"/>
    <w:rsid w:val="00BC46FC"/>
    <w:rsid w:val="00BC76AD"/>
    <w:rsid w:val="00C013AA"/>
    <w:rsid w:val="00C01DB2"/>
    <w:rsid w:val="00C233CD"/>
    <w:rsid w:val="00C83438"/>
    <w:rsid w:val="00C86A03"/>
    <w:rsid w:val="00CB32A1"/>
    <w:rsid w:val="00D22AE5"/>
    <w:rsid w:val="00D2321F"/>
    <w:rsid w:val="00D243E3"/>
    <w:rsid w:val="00D36657"/>
    <w:rsid w:val="00D36B26"/>
    <w:rsid w:val="00D55DE0"/>
    <w:rsid w:val="00D56921"/>
    <w:rsid w:val="00D62F56"/>
    <w:rsid w:val="00D95174"/>
    <w:rsid w:val="00D9774D"/>
    <w:rsid w:val="00DE1559"/>
    <w:rsid w:val="00DF68DD"/>
    <w:rsid w:val="00E06A38"/>
    <w:rsid w:val="00E13AB0"/>
    <w:rsid w:val="00E23F87"/>
    <w:rsid w:val="00E25574"/>
    <w:rsid w:val="00E36290"/>
    <w:rsid w:val="00E43A70"/>
    <w:rsid w:val="00E44209"/>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s.ch/n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CN7R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ams.ch/tickets" TargetMode="External"/><Relationship Id="rId4" Type="http://schemas.openxmlformats.org/officeDocument/2006/relationships/settings" Target="settings.xml"/><Relationship Id="rId9" Type="http://schemas.openxmlformats.org/officeDocument/2006/relationships/hyperlink" Target="http://www.siams.ch/new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9030-BE53-4CC7-82A4-10908C7A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6510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cp:lastPrinted>2017-08-18T06:26:00Z</cp:lastPrinted>
  <dcterms:created xsi:type="dcterms:W3CDTF">2018-03-21T05:26:00Z</dcterms:created>
  <dcterms:modified xsi:type="dcterms:W3CDTF">2018-03-21T05:27:00Z</dcterms:modified>
</cp:coreProperties>
</file>