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EA60" w14:textId="019146B7" w:rsidR="00E73C8A" w:rsidRPr="00AF1B44" w:rsidRDefault="00E73C8A" w:rsidP="00F230DD">
      <w:pPr>
        <w:spacing w:after="0"/>
        <w:jc w:val="both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 xml:space="preserve">Article </w:t>
      </w:r>
      <w:r w:rsidRPr="00AF1B44">
        <w:rPr>
          <w:b/>
          <w:color w:val="808080" w:themeColor="background1" w:themeShade="80"/>
          <w:sz w:val="36"/>
        </w:rPr>
        <w:t>de presse</w:t>
      </w:r>
    </w:p>
    <w:p w14:paraId="7DEA27B5" w14:textId="70F1BC0D" w:rsidR="00E73C8A" w:rsidRDefault="0051278A" w:rsidP="00F230DD">
      <w:pPr>
        <w:tabs>
          <w:tab w:val="right" w:pos="9072"/>
        </w:tabs>
        <w:spacing w:after="0"/>
        <w:jc w:val="both"/>
      </w:pPr>
      <w:r>
        <w:t>SIAMS 2016 – N°</w:t>
      </w:r>
      <w:r w:rsidR="00F2168A">
        <w:t>4</w:t>
      </w:r>
      <w:r w:rsidR="00791365">
        <w:t xml:space="preserve"> version courte</w:t>
      </w:r>
      <w:r w:rsidR="00E73C8A">
        <w:tab/>
      </w:r>
      <w:r w:rsidR="00F2168A">
        <w:t>1</w:t>
      </w:r>
      <w:r w:rsidR="007D2695">
        <w:t>4</w:t>
      </w:r>
      <w:r>
        <w:t xml:space="preserve"> septembre</w:t>
      </w:r>
      <w:r w:rsidR="00E7582A">
        <w:t xml:space="preserve"> 2015</w:t>
      </w:r>
    </w:p>
    <w:p w14:paraId="5C34334C" w14:textId="77777777" w:rsidR="00E73C8A" w:rsidRDefault="00E73C8A" w:rsidP="00F230DD">
      <w:pPr>
        <w:spacing w:after="0"/>
        <w:jc w:val="both"/>
        <w:rPr>
          <w:b/>
          <w:color w:val="2E74B5" w:themeColor="accent1" w:themeShade="BF"/>
          <w:sz w:val="28"/>
        </w:rPr>
      </w:pPr>
    </w:p>
    <w:p w14:paraId="7AC3ED8A" w14:textId="159F6545" w:rsidR="00AB72BC" w:rsidRPr="00D578F4" w:rsidRDefault="00F2168A" w:rsidP="00F230DD">
      <w:pPr>
        <w:spacing w:after="0"/>
        <w:jc w:val="both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Au pays du décolletage</w:t>
      </w:r>
    </w:p>
    <w:p w14:paraId="3CAE4A9A" w14:textId="4FE996FE" w:rsidR="001B5DC3" w:rsidRPr="00D91D70" w:rsidRDefault="00D91D70" w:rsidP="00F230DD">
      <w:pPr>
        <w:spacing w:after="0"/>
        <w:jc w:val="both"/>
        <w:rPr>
          <w:rFonts w:ascii="Calibri" w:hAnsi="Calibri"/>
          <w:i/>
        </w:rPr>
      </w:pPr>
      <w:r w:rsidRPr="00D91D70">
        <w:rPr>
          <w:rFonts w:ascii="Calibri" w:hAnsi="Calibri"/>
          <w:i/>
        </w:rPr>
        <w:t xml:space="preserve">Le Jura-bernois est probablement la région la plus </w:t>
      </w:r>
      <w:r>
        <w:rPr>
          <w:rFonts w:ascii="Calibri" w:hAnsi="Calibri"/>
          <w:i/>
        </w:rPr>
        <w:t>concentrée</w:t>
      </w:r>
      <w:r w:rsidRPr="00D91D70">
        <w:rPr>
          <w:rFonts w:ascii="Calibri" w:hAnsi="Calibri"/>
          <w:i/>
        </w:rPr>
        <w:t xml:space="preserve"> au monde en terme </w:t>
      </w:r>
      <w:r>
        <w:rPr>
          <w:rFonts w:ascii="Calibri" w:hAnsi="Calibri"/>
          <w:i/>
        </w:rPr>
        <w:t>de compétences en</w:t>
      </w:r>
      <w:r w:rsidRPr="00D91D70">
        <w:rPr>
          <w:rFonts w:ascii="Calibri" w:hAnsi="Calibri"/>
          <w:i/>
        </w:rPr>
        <w:t xml:space="preserve"> décolletage (avec la vallée de l’Arve) et ce n’est pas un hasard si c’est également là, à Moutier, que le SIAMS a pris ses quartiers en 1989 déjà. Salon couvrant l’ensemble des étapes de la production microtechnique, SIAMS offre à tous les intervenants de ce domaine une vitrine concentrée, conviviale et sympathique.</w:t>
      </w:r>
    </w:p>
    <w:p w14:paraId="0B449A8C" w14:textId="77777777" w:rsidR="00D91D70" w:rsidRDefault="00D91D70" w:rsidP="00F230DD">
      <w:pPr>
        <w:spacing w:after="0"/>
        <w:jc w:val="both"/>
        <w:rPr>
          <w:rFonts w:ascii="Calibri" w:hAnsi="Calibri"/>
        </w:rPr>
      </w:pPr>
    </w:p>
    <w:p w14:paraId="493F8D6E" w14:textId="7BB4B6BA" w:rsidR="00D91D70" w:rsidRDefault="00D91D70" w:rsidP="00F230D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De nombreux salons se spécialisent par domaine d’activité, notammen</w:t>
      </w:r>
      <w:r w:rsidR="004612BD">
        <w:rPr>
          <w:rFonts w:ascii="Calibri" w:hAnsi="Calibri"/>
        </w:rPr>
        <w:t>t le domaine médical qui a la co</w:t>
      </w:r>
      <w:r>
        <w:rPr>
          <w:rFonts w:ascii="Calibri" w:hAnsi="Calibri"/>
        </w:rPr>
        <w:t xml:space="preserve">te grâce à </w:t>
      </w:r>
      <w:r w:rsidR="006A674E">
        <w:rPr>
          <w:rFonts w:ascii="Calibri" w:hAnsi="Calibri"/>
        </w:rPr>
        <w:t>une</w:t>
      </w:r>
      <w:r>
        <w:rPr>
          <w:rFonts w:ascii="Calibri" w:hAnsi="Calibri"/>
        </w:rPr>
        <w:t xml:space="preserve"> croissance</w:t>
      </w:r>
      <w:r w:rsidR="006A674E">
        <w:rPr>
          <w:rFonts w:ascii="Calibri" w:hAnsi="Calibri"/>
        </w:rPr>
        <w:t xml:space="preserve"> continue</w:t>
      </w:r>
      <w:r>
        <w:rPr>
          <w:rFonts w:ascii="Calibri" w:hAnsi="Calibri"/>
        </w:rPr>
        <w:t>. SIAMS a chois</w:t>
      </w:r>
      <w:r w:rsidR="006A674E">
        <w:rPr>
          <w:rFonts w:ascii="Calibri" w:hAnsi="Calibri"/>
        </w:rPr>
        <w:t>i une stratégie très différente parce que ses clients sont des spécialistes très pointus de leur domaine, par exemple dans la fabri</w:t>
      </w:r>
      <w:r w:rsidR="004612BD">
        <w:rPr>
          <w:rFonts w:ascii="Calibri" w:hAnsi="Calibri"/>
        </w:rPr>
        <w:t>cation</w:t>
      </w:r>
      <w:r w:rsidR="006A674E">
        <w:rPr>
          <w:rFonts w:ascii="Calibri" w:hAnsi="Calibri"/>
        </w:rPr>
        <w:t xml:space="preserve"> de machines, de périphériques, de sous-ensemble</w:t>
      </w:r>
      <w:r w:rsidR="002B2F55">
        <w:rPr>
          <w:rFonts w:ascii="Calibri" w:hAnsi="Calibri"/>
        </w:rPr>
        <w:t>s</w:t>
      </w:r>
      <w:r w:rsidR="006A674E">
        <w:rPr>
          <w:rFonts w:ascii="Calibri" w:hAnsi="Calibri"/>
        </w:rPr>
        <w:t xml:space="preserve"> ou dans le développement de solutions d’outillage, de lubrification, de </w:t>
      </w:r>
      <w:r w:rsidR="00775AEB">
        <w:rPr>
          <w:rFonts w:ascii="Calibri" w:hAnsi="Calibri"/>
        </w:rPr>
        <w:t>contrôle</w:t>
      </w:r>
      <w:r w:rsidR="006A674E">
        <w:rPr>
          <w:rFonts w:ascii="Calibri" w:hAnsi="Calibri"/>
        </w:rPr>
        <w:t xml:space="preserve"> et bien entendu</w:t>
      </w:r>
      <w:r w:rsidR="002B2F55">
        <w:rPr>
          <w:rFonts w:ascii="Calibri" w:hAnsi="Calibri"/>
        </w:rPr>
        <w:t xml:space="preserve"> dans</w:t>
      </w:r>
      <w:r w:rsidR="006A674E">
        <w:rPr>
          <w:rFonts w:ascii="Calibri" w:hAnsi="Calibri"/>
        </w:rPr>
        <w:t xml:space="preserve"> la sous-traitance microtechnique. Il n’est pas rare que des exposants</w:t>
      </w:r>
      <w:r w:rsidR="00775AEB">
        <w:rPr>
          <w:rFonts w:ascii="Calibri" w:hAnsi="Calibri"/>
        </w:rPr>
        <w:t xml:space="preserve"> de SIAMS servent plusieurs domaines</w:t>
      </w:r>
      <w:r w:rsidR="006A674E">
        <w:rPr>
          <w:rFonts w:ascii="Calibri" w:hAnsi="Calibri"/>
        </w:rPr>
        <w:t>. Dès lors</w:t>
      </w:r>
      <w:r w:rsidR="004612BD">
        <w:rPr>
          <w:rFonts w:ascii="Calibri" w:hAnsi="Calibri"/>
        </w:rPr>
        <w:t>,</w:t>
      </w:r>
      <w:r w:rsidR="006A674E">
        <w:rPr>
          <w:rFonts w:ascii="Calibri" w:hAnsi="Calibri"/>
        </w:rPr>
        <w:t xml:space="preserve"> se limiter à un </w:t>
      </w:r>
      <w:r w:rsidR="00775AEB">
        <w:rPr>
          <w:rFonts w:ascii="Calibri" w:hAnsi="Calibri"/>
        </w:rPr>
        <w:t>seul</w:t>
      </w:r>
      <w:r w:rsidR="006A674E">
        <w:rPr>
          <w:rFonts w:ascii="Calibri" w:hAnsi="Calibri"/>
        </w:rPr>
        <w:t xml:space="preserve"> semble</w:t>
      </w:r>
      <w:r w:rsidR="007D2695">
        <w:rPr>
          <w:rFonts w:ascii="Calibri" w:hAnsi="Calibri"/>
        </w:rPr>
        <w:t>,</w:t>
      </w:r>
      <w:r w:rsidR="006A674E">
        <w:rPr>
          <w:rFonts w:ascii="Calibri" w:hAnsi="Calibri"/>
        </w:rPr>
        <w:t xml:space="preserve"> de fait</w:t>
      </w:r>
      <w:r w:rsidR="007D2695">
        <w:rPr>
          <w:rFonts w:ascii="Calibri" w:hAnsi="Calibri"/>
        </w:rPr>
        <w:t>,</w:t>
      </w:r>
      <w:r w:rsidR="006A674E">
        <w:rPr>
          <w:rFonts w:ascii="Calibri" w:hAnsi="Calibri"/>
        </w:rPr>
        <w:t xml:space="preserve"> priver les exposants et les visiteurs de précieuses synergies.</w:t>
      </w:r>
    </w:p>
    <w:p w14:paraId="16EF20EA" w14:textId="77777777" w:rsidR="006A674E" w:rsidRDefault="006A674E" w:rsidP="00F230DD">
      <w:pPr>
        <w:spacing w:after="0"/>
        <w:jc w:val="both"/>
        <w:rPr>
          <w:rFonts w:ascii="Calibri" w:hAnsi="Calibri"/>
        </w:rPr>
      </w:pPr>
    </w:p>
    <w:p w14:paraId="149D4861" w14:textId="1AB263BB" w:rsidR="006A674E" w:rsidRPr="00F230DD" w:rsidRDefault="002B2F55" w:rsidP="00F230DD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Les décolleteurs visitent</w:t>
      </w:r>
    </w:p>
    <w:p w14:paraId="1B9F4157" w14:textId="1EEDB349" w:rsidR="00F230DD" w:rsidRDefault="00F230DD" w:rsidP="00F230D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Pour les responsables d’entreprises de décolletage, une visite au SIAMS s’impose pour plusieurs raisons : </w:t>
      </w:r>
      <w:r w:rsidRPr="00F230DD">
        <w:rPr>
          <w:rFonts w:ascii="Calibri" w:hAnsi="Calibri"/>
        </w:rPr>
        <w:t>le salon a affiné son profil de spécialiste</w:t>
      </w:r>
      <w:r>
        <w:rPr>
          <w:rFonts w:ascii="Calibri" w:hAnsi="Calibri"/>
        </w:rPr>
        <w:t xml:space="preserve"> et un décolleteur </w:t>
      </w:r>
      <w:r w:rsidR="00102311">
        <w:rPr>
          <w:rFonts w:ascii="Calibri" w:hAnsi="Calibri"/>
        </w:rPr>
        <w:t>t</w:t>
      </w:r>
      <w:r>
        <w:rPr>
          <w:rFonts w:ascii="Calibri" w:hAnsi="Calibri"/>
        </w:rPr>
        <w:t xml:space="preserve">rouvera réponse à quasiment </w:t>
      </w:r>
      <w:r w:rsidR="00775AEB">
        <w:rPr>
          <w:rFonts w:ascii="Calibri" w:hAnsi="Calibri"/>
        </w:rPr>
        <w:t>tous ses problèmes</w:t>
      </w:r>
      <w:r>
        <w:rPr>
          <w:rFonts w:ascii="Calibri" w:hAnsi="Calibri"/>
        </w:rPr>
        <w:t>. D</w:t>
      </w:r>
      <w:r w:rsidRPr="00F230DD">
        <w:rPr>
          <w:rFonts w:ascii="Calibri" w:hAnsi="Calibri"/>
        </w:rPr>
        <w:t xml:space="preserve">e nombreuses entreprises estiment que le SIAMS </w:t>
      </w:r>
      <w:r w:rsidR="00775AEB">
        <w:rPr>
          <w:rFonts w:ascii="Calibri" w:hAnsi="Calibri"/>
        </w:rPr>
        <w:t>est la</w:t>
      </w:r>
      <w:r w:rsidRPr="00F230DD">
        <w:rPr>
          <w:rFonts w:ascii="Calibri" w:hAnsi="Calibri"/>
        </w:rPr>
        <w:t xml:space="preserve"> plateforme ciblée pour dévoiler leurs nouveautés</w:t>
      </w:r>
      <w:r w:rsidR="004612BD">
        <w:rPr>
          <w:rFonts w:ascii="Calibri" w:hAnsi="Calibri"/>
        </w:rPr>
        <w:t>. L</w:t>
      </w:r>
      <w:r w:rsidRPr="00F230DD">
        <w:rPr>
          <w:rFonts w:ascii="Calibri" w:hAnsi="Calibri"/>
        </w:rPr>
        <w:t>a valeur de l’offr</w:t>
      </w:r>
      <w:r>
        <w:rPr>
          <w:rFonts w:ascii="Calibri" w:hAnsi="Calibri"/>
        </w:rPr>
        <w:t xml:space="preserve">e y est donc extrêmement élevée et c’est une vitrine complète. </w:t>
      </w:r>
      <w:r w:rsidR="002B2F55">
        <w:rPr>
          <w:rFonts w:ascii="Calibri" w:hAnsi="Calibri"/>
        </w:rPr>
        <w:t>Le salon est convivial et</w:t>
      </w:r>
      <w:r w:rsidRPr="00F230DD">
        <w:rPr>
          <w:rFonts w:ascii="Calibri" w:hAnsi="Calibri"/>
        </w:rPr>
        <w:t xml:space="preserve"> à taille </w:t>
      </w:r>
      <w:r w:rsidR="007D2695">
        <w:rPr>
          <w:rFonts w:ascii="Calibri" w:hAnsi="Calibri"/>
        </w:rPr>
        <w:t>humaine</w:t>
      </w:r>
      <w:r w:rsidR="002B2F55">
        <w:rPr>
          <w:rFonts w:ascii="Calibri" w:hAnsi="Calibri"/>
        </w:rPr>
        <w:t>,</w:t>
      </w:r>
      <w:r w:rsidR="007D2695">
        <w:rPr>
          <w:rFonts w:ascii="Calibri" w:hAnsi="Calibri"/>
        </w:rPr>
        <w:t xml:space="preserve"> il est possible de </w:t>
      </w:r>
      <w:r w:rsidR="002B2F55">
        <w:rPr>
          <w:rFonts w:ascii="Calibri" w:hAnsi="Calibri"/>
        </w:rPr>
        <w:t>le visiter en</w:t>
      </w:r>
      <w:r w:rsidR="007D2695">
        <w:rPr>
          <w:rFonts w:ascii="Calibri" w:hAnsi="Calibri"/>
        </w:rPr>
        <w:t xml:space="preserve"> une </w:t>
      </w:r>
      <w:r>
        <w:rPr>
          <w:rFonts w:ascii="Calibri" w:hAnsi="Calibri"/>
        </w:rPr>
        <w:t>seule journée.</w:t>
      </w:r>
    </w:p>
    <w:p w14:paraId="451F0154" w14:textId="77777777" w:rsidR="00F230DD" w:rsidRPr="00F230DD" w:rsidRDefault="00F230DD" w:rsidP="00F230DD">
      <w:pPr>
        <w:spacing w:after="0"/>
        <w:jc w:val="both"/>
        <w:rPr>
          <w:rFonts w:ascii="Calibri" w:hAnsi="Calibri"/>
        </w:rPr>
      </w:pPr>
    </w:p>
    <w:p w14:paraId="22819B5A" w14:textId="229EE92B" w:rsidR="006A674E" w:rsidRPr="00775AEB" w:rsidRDefault="002B2F55" w:rsidP="00F230DD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Les décolleteurs exposent</w:t>
      </w:r>
    </w:p>
    <w:p w14:paraId="7742E2C1" w14:textId="1928C51C" w:rsidR="007D2695" w:rsidRDefault="00775AEB" w:rsidP="00F230D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Il n’existe pas de salon exclusivement réservé au décolletage o</w:t>
      </w:r>
      <w:r w:rsidR="004612BD">
        <w:rPr>
          <w:rFonts w:ascii="Calibri" w:hAnsi="Calibri"/>
        </w:rPr>
        <w:t>ù</w:t>
      </w:r>
      <w:r>
        <w:rPr>
          <w:rFonts w:ascii="Calibri" w:hAnsi="Calibri"/>
        </w:rPr>
        <w:t xml:space="preserve"> les visiteurs seraient majoritairement </w:t>
      </w:r>
      <w:r w:rsidR="002B2F55">
        <w:rPr>
          <w:rFonts w:ascii="Calibri" w:hAnsi="Calibri"/>
        </w:rPr>
        <w:t>leurs</w:t>
      </w:r>
      <w:r>
        <w:rPr>
          <w:rFonts w:ascii="Calibri" w:hAnsi="Calibri"/>
        </w:rPr>
        <w:t xml:space="preserve"> donneurs d’ordres. Pire, les grands donneurs d’ordres ne s</w:t>
      </w:r>
      <w:r w:rsidR="007D2695">
        <w:rPr>
          <w:rFonts w:ascii="Calibri" w:hAnsi="Calibri"/>
        </w:rPr>
        <w:t>emblent</w:t>
      </w:r>
      <w:r>
        <w:rPr>
          <w:rFonts w:ascii="Calibri" w:hAnsi="Calibri"/>
        </w:rPr>
        <w:t xml:space="preserve"> </w:t>
      </w:r>
      <w:r w:rsidR="002B2F55">
        <w:rPr>
          <w:rFonts w:ascii="Calibri" w:hAnsi="Calibri"/>
        </w:rPr>
        <w:t>souvent p</w:t>
      </w:r>
      <w:r>
        <w:rPr>
          <w:rFonts w:ascii="Calibri" w:hAnsi="Calibri"/>
        </w:rPr>
        <w:t>as intéressés aux petites PME, quel que soit leur niveau de compétence</w:t>
      </w:r>
      <w:r w:rsidR="004612BD">
        <w:rPr>
          <w:rFonts w:ascii="Calibri" w:hAnsi="Calibri"/>
        </w:rPr>
        <w:t>s</w:t>
      </w:r>
      <w:r>
        <w:rPr>
          <w:rFonts w:ascii="Calibri" w:hAnsi="Calibri"/>
        </w:rPr>
        <w:t>.</w:t>
      </w:r>
      <w:r w:rsidR="007D2695">
        <w:rPr>
          <w:rFonts w:ascii="Calibri" w:hAnsi="Calibri"/>
        </w:rPr>
        <w:t xml:space="preserve"> </w:t>
      </w:r>
      <w:r w:rsidR="002B2F55">
        <w:rPr>
          <w:rFonts w:ascii="Calibri" w:hAnsi="Calibri"/>
        </w:rPr>
        <w:t>En réponse et depuis</w:t>
      </w:r>
      <w:r w:rsidR="007D2695">
        <w:rPr>
          <w:rFonts w:ascii="Calibri" w:hAnsi="Calibri"/>
        </w:rPr>
        <w:t xml:space="preserve"> plus de 25 ans</w:t>
      </w:r>
      <w:r w:rsidR="009F739F">
        <w:rPr>
          <w:rFonts w:ascii="Calibri" w:hAnsi="Calibri"/>
        </w:rPr>
        <w:t>,</w:t>
      </w:r>
      <w:r w:rsidR="007D2695">
        <w:rPr>
          <w:rFonts w:ascii="Calibri" w:hAnsi="Calibri"/>
        </w:rPr>
        <w:t xml:space="preserve"> SIAMS of</w:t>
      </w:r>
      <w:r w:rsidR="00791365">
        <w:rPr>
          <w:rFonts w:ascii="Calibri" w:hAnsi="Calibri"/>
        </w:rPr>
        <w:t>fre une plateforme aux décollet</w:t>
      </w:r>
      <w:r w:rsidR="007D2695">
        <w:rPr>
          <w:rFonts w:ascii="Calibri" w:hAnsi="Calibri"/>
        </w:rPr>
        <w:t>e</w:t>
      </w:r>
      <w:r w:rsidR="00791365">
        <w:rPr>
          <w:rFonts w:ascii="Calibri" w:hAnsi="Calibri"/>
        </w:rPr>
        <w:t>u</w:t>
      </w:r>
      <w:r w:rsidR="007D2695">
        <w:rPr>
          <w:rFonts w:ascii="Calibri" w:hAnsi="Calibri"/>
        </w:rPr>
        <w:t>rs</w:t>
      </w:r>
      <w:r>
        <w:rPr>
          <w:rFonts w:ascii="Calibri" w:hAnsi="Calibri"/>
        </w:rPr>
        <w:t xml:space="preserve"> pour présenter leur savoir-faire</w:t>
      </w:r>
      <w:r w:rsidR="009F739F">
        <w:rPr>
          <w:rFonts w:ascii="Calibri" w:hAnsi="Calibri"/>
        </w:rPr>
        <w:t xml:space="preserve"> et trouver de nouveaux clients.</w:t>
      </w:r>
    </w:p>
    <w:p w14:paraId="05C94C32" w14:textId="77777777" w:rsidR="009F739F" w:rsidRDefault="009F739F" w:rsidP="00F230DD">
      <w:pPr>
        <w:spacing w:after="0"/>
        <w:jc w:val="both"/>
        <w:rPr>
          <w:rFonts w:ascii="Calibri" w:hAnsi="Calibri"/>
        </w:rPr>
      </w:pPr>
    </w:p>
    <w:p w14:paraId="14595EA2" w14:textId="2B6AE5B4" w:rsidR="006A674E" w:rsidRPr="00561530" w:rsidRDefault="007D2695" w:rsidP="00F230D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SIAMS </w:t>
      </w:r>
      <w:r w:rsidR="009F739F">
        <w:rPr>
          <w:rFonts w:ascii="Calibri" w:hAnsi="Calibri"/>
        </w:rPr>
        <w:t>bénéficie d’</w:t>
      </w:r>
      <w:r>
        <w:rPr>
          <w:rFonts w:ascii="Calibri" w:hAnsi="Calibri"/>
        </w:rPr>
        <w:t>un positionnement unique</w:t>
      </w:r>
      <w:r w:rsidR="009F739F">
        <w:rPr>
          <w:rFonts w:ascii="Calibri" w:hAnsi="Calibri"/>
        </w:rPr>
        <w:t xml:space="preserve"> sur le marché</w:t>
      </w:r>
      <w:r>
        <w:rPr>
          <w:rFonts w:ascii="Calibri" w:hAnsi="Calibri"/>
        </w:rPr>
        <w:t xml:space="preserve">, tout l’écosystème </w:t>
      </w:r>
      <w:r w:rsidR="00791365">
        <w:rPr>
          <w:rFonts w:ascii="Calibri" w:hAnsi="Calibri"/>
        </w:rPr>
        <w:t xml:space="preserve">de production </w:t>
      </w:r>
      <w:r>
        <w:rPr>
          <w:rFonts w:ascii="Calibri" w:hAnsi="Calibri"/>
        </w:rPr>
        <w:t xml:space="preserve">microtechnique y est représenté en un ensemble cohérent. </w:t>
      </w:r>
    </w:p>
    <w:p w14:paraId="151927C3" w14:textId="77777777" w:rsidR="004D1771" w:rsidRDefault="004D1771" w:rsidP="00F230DD">
      <w:pPr>
        <w:spacing w:after="0"/>
        <w:jc w:val="both"/>
      </w:pPr>
    </w:p>
    <w:p w14:paraId="1308E13C" w14:textId="35407CAF" w:rsidR="00935CA7" w:rsidRPr="003274F0" w:rsidRDefault="00100B89" w:rsidP="00F230DD">
      <w:pPr>
        <w:spacing w:after="0"/>
        <w:jc w:val="both"/>
        <w:rPr>
          <w:b/>
          <w:lang w:val="en-US"/>
        </w:rPr>
      </w:pPr>
      <w:r w:rsidRPr="003274F0">
        <w:rPr>
          <w:b/>
          <w:lang w:val="en-US"/>
        </w:rPr>
        <w:t>SIAMS 2016</w:t>
      </w:r>
    </w:p>
    <w:p w14:paraId="6F0FA2E8" w14:textId="13D80D54" w:rsidR="00727B89" w:rsidRPr="003274F0" w:rsidRDefault="00727B89" w:rsidP="00F230DD">
      <w:pPr>
        <w:spacing w:after="0"/>
        <w:jc w:val="both"/>
        <w:rPr>
          <w:lang w:val="en-US"/>
        </w:rPr>
      </w:pPr>
      <w:r w:rsidRPr="003274F0">
        <w:rPr>
          <w:lang w:val="en-US"/>
        </w:rPr>
        <w:t>19-22.04 2016</w:t>
      </w:r>
    </w:p>
    <w:p w14:paraId="2F2404C7" w14:textId="137A807E" w:rsidR="00727B89" w:rsidRPr="003274F0" w:rsidRDefault="00102311" w:rsidP="00F230DD">
      <w:pPr>
        <w:spacing w:after="0"/>
        <w:jc w:val="both"/>
        <w:rPr>
          <w:lang w:val="en-US"/>
        </w:rPr>
      </w:pPr>
      <w:hyperlink r:id="rId8" w:history="1">
        <w:r w:rsidR="00727B89" w:rsidRPr="003274F0">
          <w:rPr>
            <w:rStyle w:val="Lienhypertexte"/>
            <w:lang w:val="en-US"/>
          </w:rPr>
          <w:t>www.siams.ch</w:t>
        </w:r>
      </w:hyperlink>
    </w:p>
    <w:p w14:paraId="62840A7B" w14:textId="459FCF10" w:rsidR="00727B89" w:rsidRPr="006531F8" w:rsidRDefault="00102311" w:rsidP="00F230DD">
      <w:pPr>
        <w:spacing w:after="0"/>
        <w:jc w:val="both"/>
        <w:rPr>
          <w:lang w:val="en-US"/>
        </w:rPr>
      </w:pPr>
      <w:hyperlink r:id="rId9" w:history="1">
        <w:r w:rsidR="00727B89" w:rsidRPr="006531F8">
          <w:rPr>
            <w:rStyle w:val="Lienhypertexte"/>
            <w:lang w:val="en-US"/>
          </w:rPr>
          <w:t>info@faji.ch</w:t>
        </w:r>
      </w:hyperlink>
      <w:r w:rsidR="00727B89" w:rsidRPr="006531F8">
        <w:rPr>
          <w:lang w:val="en-US"/>
        </w:rPr>
        <w:t xml:space="preserve"> </w:t>
      </w:r>
    </w:p>
    <w:p w14:paraId="0454070B" w14:textId="77777777" w:rsidR="00102311" w:rsidRDefault="00102311" w:rsidP="00F230DD">
      <w:pPr>
        <w:spacing w:after="0"/>
        <w:jc w:val="both"/>
        <w:rPr>
          <w:lang w:val="en-US"/>
        </w:rPr>
      </w:pPr>
    </w:p>
    <w:p w14:paraId="37BE527E" w14:textId="77777777" w:rsidR="00102311" w:rsidRDefault="00102311">
      <w:pPr>
        <w:rPr>
          <w:lang w:val="en-US"/>
        </w:rPr>
      </w:pPr>
      <w:r>
        <w:rPr>
          <w:lang w:val="en-US"/>
        </w:rPr>
        <w:br w:type="page"/>
      </w:r>
    </w:p>
    <w:p w14:paraId="0B64618A" w14:textId="24FC70F0" w:rsidR="00102311" w:rsidRDefault="00102311" w:rsidP="00F230DD">
      <w:pPr>
        <w:spacing w:after="0"/>
        <w:jc w:val="both"/>
        <w:rPr>
          <w:lang w:val="en-US"/>
        </w:rPr>
      </w:pPr>
      <w:r>
        <w:rPr>
          <w:lang w:val="en-US"/>
        </w:rPr>
        <w:lastRenderedPageBreak/>
        <w:t>Images et légendes (propositions)</w:t>
      </w:r>
    </w:p>
    <w:p w14:paraId="06ECD950" w14:textId="526FF944" w:rsidR="00102311" w:rsidRPr="00102311" w:rsidRDefault="00102311" w:rsidP="00F230DD">
      <w:pPr>
        <w:spacing w:after="0"/>
        <w:jc w:val="both"/>
      </w:pPr>
      <w:r w:rsidRPr="00102311">
        <w:t>Images à télécharger ici:</w:t>
      </w:r>
    </w:p>
    <w:p w14:paraId="4759932D" w14:textId="0417CCE6" w:rsidR="00102311" w:rsidRDefault="00102311" w:rsidP="00F230DD">
      <w:pPr>
        <w:spacing w:after="0"/>
        <w:jc w:val="both"/>
      </w:pPr>
      <w:hyperlink r:id="rId10" w:history="1">
        <w:r w:rsidRPr="008310A2">
          <w:rPr>
            <w:rStyle w:val="Lienhypertexte"/>
          </w:rPr>
          <w:t>http://www.siams.ch/presse/images-du-salon</w:t>
        </w:r>
      </w:hyperlink>
    </w:p>
    <w:p w14:paraId="6FCD7EBB" w14:textId="77777777" w:rsidR="00102311" w:rsidRPr="00102311" w:rsidRDefault="00102311" w:rsidP="00F230DD">
      <w:pPr>
        <w:spacing w:after="0"/>
        <w:jc w:val="both"/>
      </w:pPr>
      <w:bookmarkStart w:id="0" w:name="_GoBack"/>
      <w:bookmarkEnd w:id="0"/>
    </w:p>
    <w:p w14:paraId="0A8D9531" w14:textId="77777777" w:rsidR="00102311" w:rsidRPr="00102311" w:rsidRDefault="00102311" w:rsidP="00F230DD">
      <w:pPr>
        <w:spacing w:after="0"/>
        <w:jc w:val="both"/>
      </w:pPr>
    </w:p>
    <w:p w14:paraId="038577F7" w14:textId="060EF580" w:rsidR="00102311" w:rsidRPr="00102311" w:rsidRDefault="00102311" w:rsidP="00F230DD">
      <w:pPr>
        <w:spacing w:after="0"/>
        <w:jc w:val="both"/>
      </w:pPr>
      <w:r w:rsidRPr="00102311">
        <w:t>Photo du bâtiment</w:t>
      </w:r>
    </w:p>
    <w:p w14:paraId="624C29D5" w14:textId="77777777" w:rsidR="00102311" w:rsidRPr="005C3880" w:rsidRDefault="00102311" w:rsidP="00102311">
      <w:pPr>
        <w:spacing w:after="0"/>
        <w:jc w:val="both"/>
      </w:pPr>
      <w:r w:rsidRPr="005C3880">
        <w:t xml:space="preserve">Pierre-Yves Kohler explique: </w:t>
      </w:r>
      <w:r w:rsidRPr="005B24E2">
        <w:rPr>
          <w:i/>
        </w:rPr>
        <w:t xml:space="preserve">« Si nous avons travaillé les visuels pour rajeunir notre image, ce n’est pas seulement de la </w:t>
      </w:r>
      <w:r>
        <w:rPr>
          <w:i/>
        </w:rPr>
        <w:t>cosmétique. N</w:t>
      </w:r>
      <w:r w:rsidRPr="005B24E2">
        <w:rPr>
          <w:i/>
        </w:rPr>
        <w:t>ous avons la volonté de nous renouveler tout en conservant les points forts de notre exposition. Nous travaillons activement à faire de tous les contacts avec SIAMS des expériences positives »</w:t>
      </w:r>
    </w:p>
    <w:p w14:paraId="43855BB9" w14:textId="77777777" w:rsidR="00102311" w:rsidRPr="00102311" w:rsidRDefault="00102311" w:rsidP="00F230DD">
      <w:pPr>
        <w:spacing w:after="0"/>
        <w:jc w:val="both"/>
      </w:pPr>
    </w:p>
    <w:p w14:paraId="0390A219" w14:textId="5E627A01" w:rsidR="00102311" w:rsidRPr="00102311" w:rsidRDefault="00102311" w:rsidP="00F230DD">
      <w:pPr>
        <w:spacing w:after="0"/>
        <w:jc w:val="both"/>
      </w:pPr>
      <w:r w:rsidRPr="00102311">
        <w:t>Photo des personnes</w:t>
      </w:r>
    </w:p>
    <w:p w14:paraId="7CF50234" w14:textId="3B4E36B2" w:rsidR="00102311" w:rsidRDefault="00102311" w:rsidP="00F230DD">
      <w:pPr>
        <w:spacing w:after="0"/>
        <w:jc w:val="both"/>
      </w:pPr>
      <w:r>
        <w:t>Laurence Gygax, responsable clientèle et Pierre-Yves Kohler, directeur de SIAMS devant la nouvelle identité de SIAMS.</w:t>
      </w:r>
    </w:p>
    <w:p w14:paraId="42951F2F" w14:textId="77777777" w:rsidR="00102311" w:rsidRPr="00102311" w:rsidRDefault="00102311" w:rsidP="00F230DD">
      <w:pPr>
        <w:spacing w:after="0"/>
        <w:jc w:val="both"/>
      </w:pPr>
    </w:p>
    <w:p w14:paraId="55936DCF" w14:textId="44DE9A11" w:rsidR="00102311" w:rsidRDefault="00102311" w:rsidP="00F230DD">
      <w:pPr>
        <w:spacing w:after="0"/>
        <w:jc w:val="both"/>
        <w:rPr>
          <w:lang w:val="en-US"/>
        </w:rPr>
      </w:pPr>
      <w:r>
        <w:rPr>
          <w:lang w:val="en-US"/>
        </w:rPr>
        <w:t>Photo internet et les news</w:t>
      </w:r>
    </w:p>
    <w:p w14:paraId="1907373B" w14:textId="57506529" w:rsidR="00102311" w:rsidRPr="00102311" w:rsidRDefault="00102311" w:rsidP="00F230DD">
      <w:pPr>
        <w:spacing w:after="0"/>
        <w:jc w:val="both"/>
      </w:pPr>
      <w:r>
        <w:t>Doté d’un</w:t>
      </w:r>
      <w:r>
        <w:t>e interface simple, le système de publication</w:t>
      </w:r>
      <w:r>
        <w:t xml:space="preserve"> des nouvelles est offert à tous les exposants de SIAMS.</w:t>
      </w:r>
    </w:p>
    <w:sectPr w:rsidR="00102311" w:rsidRPr="00102311" w:rsidSect="00E73C8A">
      <w:headerReference w:type="first" r:id="rId11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1B555" w14:textId="77777777" w:rsidR="00FB1960" w:rsidRDefault="00FB1960" w:rsidP="00E73C8A">
      <w:pPr>
        <w:spacing w:after="0" w:line="240" w:lineRule="auto"/>
      </w:pPr>
      <w:r>
        <w:separator/>
      </w:r>
    </w:p>
  </w:endnote>
  <w:endnote w:type="continuationSeparator" w:id="0">
    <w:p w14:paraId="6D4FB2E5" w14:textId="77777777" w:rsidR="00FB1960" w:rsidRDefault="00FB1960" w:rsidP="00E7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C560E" w14:textId="77777777" w:rsidR="00FB1960" w:rsidRDefault="00FB1960" w:rsidP="00E73C8A">
      <w:pPr>
        <w:spacing w:after="0" w:line="240" w:lineRule="auto"/>
      </w:pPr>
      <w:r>
        <w:separator/>
      </w:r>
    </w:p>
  </w:footnote>
  <w:footnote w:type="continuationSeparator" w:id="0">
    <w:p w14:paraId="60B6463B" w14:textId="77777777" w:rsidR="00FB1960" w:rsidRDefault="00FB1960" w:rsidP="00E7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6FBF" w14:textId="4A663427" w:rsidR="00E73C8A" w:rsidRDefault="00F6769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4DEB97A8" wp14:editId="76A2F45A">
          <wp:simplePos x="0" y="0"/>
          <wp:positionH relativeFrom="page">
            <wp:posOffset>-4445</wp:posOffset>
          </wp:positionH>
          <wp:positionV relativeFrom="page">
            <wp:posOffset>-17145</wp:posOffset>
          </wp:positionV>
          <wp:extent cx="7634456" cy="10799061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6" cy="10799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4102"/>
    <w:multiLevelType w:val="hybridMultilevel"/>
    <w:tmpl w:val="5D420E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F4"/>
    <w:rsid w:val="000D2753"/>
    <w:rsid w:val="00100B89"/>
    <w:rsid w:val="00102311"/>
    <w:rsid w:val="0011762B"/>
    <w:rsid w:val="001327E5"/>
    <w:rsid w:val="00166FE0"/>
    <w:rsid w:val="00191B57"/>
    <w:rsid w:val="001A6E3D"/>
    <w:rsid w:val="001B5DC3"/>
    <w:rsid w:val="002340B1"/>
    <w:rsid w:val="002529C9"/>
    <w:rsid w:val="0027032E"/>
    <w:rsid w:val="002B2F55"/>
    <w:rsid w:val="003274F0"/>
    <w:rsid w:val="003310FF"/>
    <w:rsid w:val="00354F73"/>
    <w:rsid w:val="003614C8"/>
    <w:rsid w:val="00363EBF"/>
    <w:rsid w:val="0036723E"/>
    <w:rsid w:val="003C69D8"/>
    <w:rsid w:val="004123A9"/>
    <w:rsid w:val="00415F3D"/>
    <w:rsid w:val="00432121"/>
    <w:rsid w:val="004612BD"/>
    <w:rsid w:val="004C210E"/>
    <w:rsid w:val="004C3892"/>
    <w:rsid w:val="004D1771"/>
    <w:rsid w:val="004D63B5"/>
    <w:rsid w:val="004E53A8"/>
    <w:rsid w:val="004F14D0"/>
    <w:rsid w:val="0051278A"/>
    <w:rsid w:val="00561530"/>
    <w:rsid w:val="00566E9F"/>
    <w:rsid w:val="00583320"/>
    <w:rsid w:val="00584F68"/>
    <w:rsid w:val="00593FF9"/>
    <w:rsid w:val="005C3880"/>
    <w:rsid w:val="005C5EC6"/>
    <w:rsid w:val="005F1245"/>
    <w:rsid w:val="006531F8"/>
    <w:rsid w:val="0068439E"/>
    <w:rsid w:val="006A674E"/>
    <w:rsid w:val="006F7BA5"/>
    <w:rsid w:val="00725323"/>
    <w:rsid w:val="00727B89"/>
    <w:rsid w:val="007407B4"/>
    <w:rsid w:val="0076035B"/>
    <w:rsid w:val="00775AEB"/>
    <w:rsid w:val="00791365"/>
    <w:rsid w:val="007A4BEB"/>
    <w:rsid w:val="007B4CB7"/>
    <w:rsid w:val="007C640C"/>
    <w:rsid w:val="007D0882"/>
    <w:rsid w:val="007D2695"/>
    <w:rsid w:val="007E3648"/>
    <w:rsid w:val="008553BB"/>
    <w:rsid w:val="00870542"/>
    <w:rsid w:val="008C07E6"/>
    <w:rsid w:val="00935CA7"/>
    <w:rsid w:val="00951630"/>
    <w:rsid w:val="009B1049"/>
    <w:rsid w:val="009F739F"/>
    <w:rsid w:val="00A26656"/>
    <w:rsid w:val="00A563CB"/>
    <w:rsid w:val="00AA2C8B"/>
    <w:rsid w:val="00AB72BC"/>
    <w:rsid w:val="00B210CB"/>
    <w:rsid w:val="00B64E18"/>
    <w:rsid w:val="00B71371"/>
    <w:rsid w:val="00B870A8"/>
    <w:rsid w:val="00BB74FE"/>
    <w:rsid w:val="00BC27BA"/>
    <w:rsid w:val="00BE13A7"/>
    <w:rsid w:val="00C61E5C"/>
    <w:rsid w:val="00C66658"/>
    <w:rsid w:val="00CA5BF0"/>
    <w:rsid w:val="00CC14A6"/>
    <w:rsid w:val="00CC51AF"/>
    <w:rsid w:val="00CC5D99"/>
    <w:rsid w:val="00D04413"/>
    <w:rsid w:val="00D578F4"/>
    <w:rsid w:val="00D91D70"/>
    <w:rsid w:val="00DE69F1"/>
    <w:rsid w:val="00E45706"/>
    <w:rsid w:val="00E73C8A"/>
    <w:rsid w:val="00E7582A"/>
    <w:rsid w:val="00EF631B"/>
    <w:rsid w:val="00F2168A"/>
    <w:rsid w:val="00F230DD"/>
    <w:rsid w:val="00F3592D"/>
    <w:rsid w:val="00F67694"/>
    <w:rsid w:val="00FA2C8E"/>
    <w:rsid w:val="00FB1960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7D2E599"/>
  <w15:docId w15:val="{22A0A888-855F-49F6-9967-BC903DE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3EB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7B89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lev">
    <w:name w:val="Strong"/>
    <w:basedOn w:val="Policepardfaut"/>
    <w:uiPriority w:val="22"/>
    <w:qFormat/>
    <w:rsid w:val="00354F7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C8A"/>
  </w:style>
  <w:style w:type="paragraph" w:styleId="Pieddepage">
    <w:name w:val="footer"/>
    <w:basedOn w:val="Normal"/>
    <w:link w:val="PieddepageCar"/>
    <w:uiPriority w:val="99"/>
    <w:unhideWhenUsed/>
    <w:rsid w:val="00E7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C8A"/>
  </w:style>
  <w:style w:type="paragraph" w:customStyle="1" w:styleId="Default">
    <w:name w:val="Default"/>
    <w:rsid w:val="005615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ams.ch/presse/images-du-sal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aj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3319-599F-45F2-98AB-F44A1DDD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Kohler - FAJI</dc:creator>
  <cp:lastModifiedBy>Pierre-Yves Kohler - FAJI</cp:lastModifiedBy>
  <cp:revision>13</cp:revision>
  <cp:lastPrinted>2015-09-11T13:34:00Z</cp:lastPrinted>
  <dcterms:created xsi:type="dcterms:W3CDTF">2015-09-09T12:55:00Z</dcterms:created>
  <dcterms:modified xsi:type="dcterms:W3CDTF">2015-09-14T04:54:00Z</dcterms:modified>
</cp:coreProperties>
</file>