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599CF" w14:textId="77777777" w:rsidR="00A65AF0" w:rsidRPr="00F9774D" w:rsidRDefault="00A65AF0" w:rsidP="00A65AF0">
      <w:pPr>
        <w:spacing w:after="0"/>
        <w:jc w:val="both"/>
        <w:rPr>
          <w:rStyle w:val="Aucun"/>
          <w:rFonts w:eastAsia="Arial Unicode MS" w:cs="Arial Unicode MS"/>
          <w:color w:val="808080"/>
          <w:kern w:val="0"/>
          <w:sz w:val="36"/>
          <w:szCs w:val="36"/>
          <w:u w:color="808080"/>
          <w:bdr w:val="nil"/>
          <w:lang w:val="fr-FR" w:eastAsia="fr-CH"/>
          <w14:textOutline w14:w="0" w14:cap="flat" w14:cmpd="sng" w14:algn="ctr">
            <w14:noFill/>
            <w14:prstDash w14:val="solid"/>
            <w14:bevel/>
          </w14:textOutline>
          <w14:ligatures w14:val="none"/>
        </w:rPr>
      </w:pPr>
      <w:r w:rsidRPr="00F9774D">
        <w:rPr>
          <w:rStyle w:val="Aucun"/>
          <w:rFonts w:eastAsia="Arial Unicode MS" w:cs="Arial Unicode MS"/>
          <w:color w:val="808080"/>
          <w:kern w:val="0"/>
          <w:sz w:val="36"/>
          <w:szCs w:val="36"/>
          <w:u w:color="808080"/>
          <w:bdr w:val="nil"/>
          <w:lang w:val="fr-FR" w:eastAsia="fr-CH"/>
          <w14:textOutline w14:w="0" w14:cap="flat" w14:cmpd="sng" w14:algn="ctr">
            <w14:noFill/>
            <w14:prstDash w14:val="solid"/>
            <w14:bevel/>
          </w14:textOutline>
          <w14:ligatures w14:val="none"/>
        </w:rPr>
        <w:t>Communiqué de presse</w:t>
      </w:r>
    </w:p>
    <w:p w14:paraId="18C00AA6" w14:textId="2F918E70" w:rsidR="006C30F5" w:rsidRPr="00F9774D" w:rsidRDefault="00416421" w:rsidP="00F863EB">
      <w:pPr>
        <w:tabs>
          <w:tab w:val="right" w:pos="9070"/>
        </w:tabs>
        <w:spacing w:after="0"/>
        <w:jc w:val="both"/>
      </w:pPr>
      <w:r w:rsidRPr="00F9774D">
        <w:t>2</w:t>
      </w:r>
      <w:r w:rsidR="00A65AF0" w:rsidRPr="00F9774D">
        <w:t>e édition du Forum de la durabilité</w:t>
      </w:r>
      <w:r w:rsidR="00B42375" w:rsidRPr="00F9774D">
        <w:t xml:space="preserve"> industrielle</w:t>
      </w:r>
      <w:r w:rsidR="00A65AF0" w:rsidRPr="00F9774D">
        <w:t xml:space="preserve"> #1</w:t>
      </w:r>
      <w:r w:rsidR="00A65AF0" w:rsidRPr="00F9774D">
        <w:tab/>
      </w:r>
      <w:r w:rsidR="006C5F11">
        <w:t>31</w:t>
      </w:r>
      <w:r w:rsidR="006C5F11" w:rsidRPr="00F9774D">
        <w:t xml:space="preserve"> </w:t>
      </w:r>
      <w:r w:rsidRPr="00F9774D">
        <w:t>juillet</w:t>
      </w:r>
      <w:r w:rsidR="00A65AF0" w:rsidRPr="00F9774D">
        <w:t xml:space="preserve"> 202</w:t>
      </w:r>
      <w:r w:rsidRPr="00F9774D">
        <w:t>6</w:t>
      </w:r>
    </w:p>
    <w:p w14:paraId="7B8F2B8E" w14:textId="77777777" w:rsidR="001E2E68" w:rsidRPr="00F9774D" w:rsidRDefault="001E2E68" w:rsidP="00A65AF0">
      <w:pPr>
        <w:spacing w:after="0"/>
        <w:jc w:val="both"/>
      </w:pPr>
    </w:p>
    <w:p w14:paraId="37209317" w14:textId="5F1286AE" w:rsidR="006C30F5" w:rsidRPr="00F9774D" w:rsidRDefault="006C30F5" w:rsidP="00DD1C03">
      <w:pPr>
        <w:spacing w:after="0"/>
        <w:jc w:val="both"/>
        <w:rPr>
          <w:b/>
          <w:bCs/>
          <w:color w:val="0070C0"/>
          <w:sz w:val="28"/>
          <w:szCs w:val="28"/>
        </w:rPr>
      </w:pPr>
      <w:r w:rsidRPr="00F9774D">
        <w:rPr>
          <w:b/>
          <w:bCs/>
          <w:color w:val="0070C0"/>
          <w:sz w:val="28"/>
          <w:szCs w:val="28"/>
        </w:rPr>
        <w:t>La durabilité industrielle</w:t>
      </w:r>
      <w:r w:rsidR="000322A0" w:rsidRPr="00F9774D">
        <w:rPr>
          <w:b/>
          <w:bCs/>
          <w:color w:val="0070C0"/>
          <w:sz w:val="28"/>
          <w:szCs w:val="28"/>
        </w:rPr>
        <w:t xml:space="preserve"> à l'épreuve du marché</w:t>
      </w:r>
    </w:p>
    <w:p w14:paraId="73745C7E" w14:textId="60E4DA92" w:rsidR="00F573E9" w:rsidRPr="00F9774D" w:rsidRDefault="00C26F99" w:rsidP="00DD1C03">
      <w:pPr>
        <w:spacing w:after="0"/>
        <w:jc w:val="both"/>
        <w:rPr>
          <w:i/>
          <w:iCs/>
        </w:rPr>
      </w:pPr>
      <w:r w:rsidRPr="00F9774D">
        <w:rPr>
          <w:i/>
          <w:iCs/>
        </w:rPr>
        <w:t>Organisé par i-moutier et SIAMS, le Forum de la durabilité industrielle revient le 26 août pour une deuxième édition placée sous le signe de l’action.</w:t>
      </w:r>
      <w:r w:rsidR="00560D21" w:rsidRPr="00F9774D">
        <w:rPr>
          <w:i/>
          <w:iCs/>
        </w:rPr>
        <w:t xml:space="preserve"> Lors de la première édition qui a </w:t>
      </w:r>
      <w:r w:rsidR="00503DA9" w:rsidRPr="00F9774D">
        <w:rPr>
          <w:i/>
          <w:iCs/>
        </w:rPr>
        <w:t>réuni</w:t>
      </w:r>
      <w:r w:rsidR="00560D21" w:rsidRPr="00F9774D">
        <w:rPr>
          <w:i/>
          <w:iCs/>
        </w:rPr>
        <w:t xml:space="preserve"> une centaine de personnes à Moutier, les organisateurs ont pu </w:t>
      </w:r>
      <w:r w:rsidR="0004229E" w:rsidRPr="00F9774D">
        <w:rPr>
          <w:i/>
          <w:iCs/>
        </w:rPr>
        <w:t>constater</w:t>
      </w:r>
      <w:r w:rsidR="00560D21" w:rsidRPr="00F9774D">
        <w:rPr>
          <w:i/>
          <w:iCs/>
        </w:rPr>
        <w:t xml:space="preserve"> que, loin d'être hypothétiques, les préoccupations </w:t>
      </w:r>
      <w:r w:rsidR="00F573E9" w:rsidRPr="00F9774D">
        <w:rPr>
          <w:i/>
          <w:iCs/>
        </w:rPr>
        <w:t xml:space="preserve">liées à l'énergie, </w:t>
      </w:r>
      <w:r w:rsidR="006C30F5" w:rsidRPr="00F9774D">
        <w:rPr>
          <w:i/>
          <w:iCs/>
        </w:rPr>
        <w:t>l'économie circulaire, la durabilité ou l'éco-conception</w:t>
      </w:r>
      <w:r w:rsidR="00F573E9" w:rsidRPr="00F9774D">
        <w:rPr>
          <w:i/>
          <w:iCs/>
        </w:rPr>
        <w:t xml:space="preserve"> sont aujourd'hui totalement d'actualité pour de nombreux acteurs industriels suisses. </w:t>
      </w:r>
    </w:p>
    <w:p w14:paraId="63A61F4B" w14:textId="77777777" w:rsidR="00F573E9" w:rsidRPr="00F9774D" w:rsidRDefault="00F573E9" w:rsidP="00DD1C03">
      <w:pPr>
        <w:spacing w:after="0"/>
        <w:jc w:val="both"/>
        <w:rPr>
          <w:i/>
          <w:iCs/>
        </w:rPr>
      </w:pPr>
    </w:p>
    <w:p w14:paraId="0075264E" w14:textId="03BA1737" w:rsidR="00016DB1" w:rsidRPr="00F9774D" w:rsidRDefault="005E7C25" w:rsidP="00DD1C03">
      <w:pPr>
        <w:spacing w:after="0"/>
        <w:jc w:val="both"/>
      </w:pPr>
      <w:r w:rsidRPr="00F9774D">
        <w:t xml:space="preserve">Si la sensibilité est bien là, </w:t>
      </w:r>
      <w:r w:rsidR="001F6C36" w:rsidRPr="00F9774D">
        <w:t>les industriels peinent parfois à y voir clair dans la jungle des labels, notions et indicateurs.</w:t>
      </w:r>
      <w:r w:rsidR="00F22BB6" w:rsidRPr="00F9774D">
        <w:t xml:space="preserve"> Anne Hirtzlin, </w:t>
      </w:r>
      <w:r w:rsidR="005B20C0" w:rsidRPr="00F9774D">
        <w:t xml:space="preserve">directrice d'i-moutier et co-organisatrice de l'événement explique: </w:t>
      </w:r>
      <w:r w:rsidR="005B20C0" w:rsidRPr="00F9774D">
        <w:rPr>
          <w:i/>
          <w:iCs/>
        </w:rPr>
        <w:t>"</w:t>
      </w:r>
      <w:r w:rsidR="00CD6BD9" w:rsidRPr="00F9774D">
        <w:rPr>
          <w:i/>
          <w:iCs/>
        </w:rPr>
        <w:t>A</w:t>
      </w:r>
      <w:r w:rsidR="00D57E88" w:rsidRPr="00F9774D">
        <w:rPr>
          <w:i/>
          <w:iCs/>
        </w:rPr>
        <w:t>vec i-moutier</w:t>
      </w:r>
      <w:r w:rsidR="00906C5F" w:rsidRPr="00F9774D">
        <w:rPr>
          <w:i/>
          <w:iCs/>
        </w:rPr>
        <w:t>,</w:t>
      </w:r>
      <w:r w:rsidR="00D57E88" w:rsidRPr="00F9774D">
        <w:rPr>
          <w:i/>
          <w:iCs/>
        </w:rPr>
        <w:t xml:space="preserve"> nous disposons d'un réseau d'experts </w:t>
      </w:r>
      <w:r w:rsidR="00CD6BD9" w:rsidRPr="00F9774D">
        <w:rPr>
          <w:i/>
          <w:iCs/>
        </w:rPr>
        <w:t>qui maîtrisent tous les aspects de la durabilité industrielle</w:t>
      </w:r>
      <w:r w:rsidR="00F50502" w:rsidRPr="00F9774D">
        <w:rPr>
          <w:i/>
          <w:iCs/>
        </w:rPr>
        <w:t xml:space="preserve"> et sont bien au fait d'une certaine opacité </w:t>
      </w:r>
      <w:r w:rsidR="00FD3181" w:rsidRPr="00F9774D">
        <w:rPr>
          <w:i/>
          <w:iCs/>
        </w:rPr>
        <w:t xml:space="preserve">de ce domaine. </w:t>
      </w:r>
      <w:r w:rsidR="001411B7" w:rsidRPr="00F9774D">
        <w:rPr>
          <w:i/>
          <w:iCs/>
        </w:rPr>
        <w:t>Par le biais du</w:t>
      </w:r>
      <w:r w:rsidR="003A13A7" w:rsidRPr="00F9774D">
        <w:rPr>
          <w:i/>
          <w:iCs/>
        </w:rPr>
        <w:t xml:space="preserve"> </w:t>
      </w:r>
      <w:r w:rsidR="00FD3181" w:rsidRPr="00F9774D">
        <w:rPr>
          <w:i/>
          <w:iCs/>
        </w:rPr>
        <w:t>Forum, nous souhaitons offrir non seulement des clarifications</w:t>
      </w:r>
      <w:r w:rsidR="00783282" w:rsidRPr="00F9774D">
        <w:rPr>
          <w:i/>
          <w:iCs/>
        </w:rPr>
        <w:t xml:space="preserve">, mais également </w:t>
      </w:r>
      <w:r w:rsidR="00832E4B" w:rsidRPr="00F9774D">
        <w:rPr>
          <w:i/>
          <w:iCs/>
        </w:rPr>
        <w:t xml:space="preserve">mettre à disposition </w:t>
      </w:r>
      <w:r w:rsidR="00783282" w:rsidRPr="00F9774D">
        <w:rPr>
          <w:i/>
          <w:iCs/>
        </w:rPr>
        <w:t>des outils immédiatement applicables par les participantes et participants".</w:t>
      </w:r>
    </w:p>
    <w:p w14:paraId="30A5B13F" w14:textId="77777777" w:rsidR="00F573E9" w:rsidRPr="00F9774D" w:rsidRDefault="00F573E9" w:rsidP="00DD1C03">
      <w:pPr>
        <w:spacing w:after="0"/>
        <w:jc w:val="both"/>
        <w:rPr>
          <w:i/>
          <w:iCs/>
        </w:rPr>
      </w:pPr>
    </w:p>
    <w:p w14:paraId="3EA5CED6" w14:textId="33E9FDFA" w:rsidR="006C30F5" w:rsidRPr="00F9774D" w:rsidRDefault="0077387A" w:rsidP="00DD1C03">
      <w:pPr>
        <w:spacing w:after="0"/>
        <w:jc w:val="both"/>
      </w:pPr>
      <w:r w:rsidRPr="00F9774D">
        <w:t>Afin de</w:t>
      </w:r>
      <w:r w:rsidR="006C30F5" w:rsidRPr="00F9774D">
        <w:t xml:space="preserve"> </w:t>
      </w:r>
      <w:r w:rsidR="00413010" w:rsidRPr="00F9774D">
        <w:t xml:space="preserve">développer </w:t>
      </w:r>
      <w:r w:rsidR="00503DA9" w:rsidRPr="00F9774D">
        <w:t>tous ces éléments</w:t>
      </w:r>
      <w:r w:rsidR="006C30F5" w:rsidRPr="00F9774D">
        <w:t xml:space="preserve"> et les rendre </w:t>
      </w:r>
      <w:r w:rsidR="00783282" w:rsidRPr="00F9774D">
        <w:t xml:space="preserve">le </w:t>
      </w:r>
      <w:r w:rsidR="00413010" w:rsidRPr="00F9774D">
        <w:t xml:space="preserve">plus accessibles </w:t>
      </w:r>
      <w:r w:rsidR="006C30F5" w:rsidRPr="00F9774D">
        <w:t>et pragmatiques</w:t>
      </w:r>
      <w:r w:rsidR="00783282" w:rsidRPr="00F9774D">
        <w:t xml:space="preserve"> possible</w:t>
      </w:r>
      <w:r w:rsidR="006C30F5" w:rsidRPr="00F9774D">
        <w:t xml:space="preserve">, </w:t>
      </w:r>
      <w:r w:rsidR="00413010" w:rsidRPr="00F9774D">
        <w:t xml:space="preserve">i-moutier et </w:t>
      </w:r>
      <w:r w:rsidR="006C30F5" w:rsidRPr="00F9774D">
        <w:t>SIAMS</w:t>
      </w:r>
      <w:r w:rsidR="00471F5A" w:rsidRPr="00F9774D">
        <w:t xml:space="preserve"> </w:t>
      </w:r>
      <w:r w:rsidR="006C30F5" w:rsidRPr="00F9774D">
        <w:t xml:space="preserve">organisent </w:t>
      </w:r>
      <w:r w:rsidR="00413010" w:rsidRPr="00F9774D">
        <w:t>conjointement</w:t>
      </w:r>
      <w:r w:rsidRPr="00F9774D">
        <w:t xml:space="preserve"> le 2</w:t>
      </w:r>
      <w:r w:rsidR="00185E3E" w:rsidRPr="00F9774D">
        <w:t xml:space="preserve">6 août </w:t>
      </w:r>
      <w:r w:rsidRPr="00F9774D">
        <w:t>202</w:t>
      </w:r>
      <w:r w:rsidR="00185E3E" w:rsidRPr="00F9774D">
        <w:t>6</w:t>
      </w:r>
      <w:r w:rsidRPr="00F9774D">
        <w:t xml:space="preserve"> au Forum de</w:t>
      </w:r>
      <w:r w:rsidR="00413010" w:rsidRPr="00F9774D">
        <w:t xml:space="preserve"> </w:t>
      </w:r>
      <w:r w:rsidR="005C05B5" w:rsidRPr="00F9774D">
        <w:t xml:space="preserve">l'Arc à Moutier </w:t>
      </w:r>
      <w:r w:rsidR="006C30F5" w:rsidRPr="00F9774D">
        <w:t xml:space="preserve">le </w:t>
      </w:r>
      <w:r w:rsidR="00185E3E" w:rsidRPr="00F9774D">
        <w:t>second</w:t>
      </w:r>
      <w:r w:rsidR="006C30F5" w:rsidRPr="00F9774D">
        <w:t xml:space="preserve"> Forum lié à la durabilité industrielle</w:t>
      </w:r>
      <w:r w:rsidR="00EE1499" w:rsidRPr="00F9774D">
        <w:t xml:space="preserve">. Cette manifestation est </w:t>
      </w:r>
      <w:r w:rsidR="00745326" w:rsidRPr="00F9774D">
        <w:t xml:space="preserve">mise en place </w:t>
      </w:r>
      <w:r w:rsidR="006C30F5" w:rsidRPr="00F9774D">
        <w:t>avec le soutien de la Chambre de Commerce et d'Industrie du Jura (CCIJ)</w:t>
      </w:r>
      <w:r w:rsidR="00DD1C03" w:rsidRPr="00F9774D">
        <w:t>,</w:t>
      </w:r>
      <w:r w:rsidR="00965FC3">
        <w:t xml:space="preserve"> la Promotion économique du canton du Jura, la</w:t>
      </w:r>
      <w:r w:rsidR="00DD1C03" w:rsidRPr="00F9774D">
        <w:t xml:space="preserve"> </w:t>
      </w:r>
      <w:r w:rsidR="00965FC3" w:rsidRPr="00F9774D">
        <w:t>Chambre d'Economie Publique de Grand Chasseral (CEP)</w:t>
      </w:r>
      <w:r w:rsidR="00965FC3">
        <w:t xml:space="preserve">, </w:t>
      </w:r>
      <w:r w:rsidR="00DD1C03" w:rsidRPr="00F9774D">
        <w:t xml:space="preserve">la Banque Cantonale du Jura, </w:t>
      </w:r>
      <w:r w:rsidR="00185E3E" w:rsidRPr="00F9774D">
        <w:t>Sace</w:t>
      </w:r>
      <w:r w:rsidR="00965FC3">
        <w:t>n</w:t>
      </w:r>
      <w:r w:rsidR="00185E3E" w:rsidRPr="00F9774D">
        <w:t xml:space="preserve"> et Rimann.</w:t>
      </w:r>
    </w:p>
    <w:p w14:paraId="385AEF2A" w14:textId="77777777" w:rsidR="006C30F5" w:rsidRPr="00F9774D" w:rsidRDefault="006C30F5" w:rsidP="00DD1C03">
      <w:pPr>
        <w:spacing w:after="0"/>
        <w:jc w:val="both"/>
      </w:pPr>
    </w:p>
    <w:p w14:paraId="7D0235BD" w14:textId="2E77467E" w:rsidR="006C30F5" w:rsidRPr="00F9774D" w:rsidRDefault="006C30F5" w:rsidP="00DD1C03">
      <w:pPr>
        <w:spacing w:after="0"/>
        <w:jc w:val="both"/>
        <w:rPr>
          <w:b/>
          <w:bCs/>
        </w:rPr>
      </w:pPr>
      <w:r w:rsidRPr="00F9774D">
        <w:rPr>
          <w:b/>
          <w:bCs/>
        </w:rPr>
        <w:t>Une collaboration pleine de sens</w:t>
      </w:r>
    </w:p>
    <w:p w14:paraId="701A59B2" w14:textId="63B892A8" w:rsidR="006C30F5" w:rsidRPr="00F9774D" w:rsidRDefault="00670F5B" w:rsidP="00DD1C03">
      <w:pPr>
        <w:spacing w:after="0"/>
        <w:jc w:val="both"/>
      </w:pPr>
      <w:r w:rsidRPr="00F9774D">
        <w:t>V</w:t>
      </w:r>
      <w:r w:rsidR="006C30F5" w:rsidRPr="00F9774D">
        <w:t>éritable centre de compétences et plateforme d'échange</w:t>
      </w:r>
      <w:r w:rsidR="00632ECB" w:rsidRPr="00F9774D">
        <w:t>s</w:t>
      </w:r>
      <w:r w:rsidR="006C30F5" w:rsidRPr="00F9774D">
        <w:t xml:space="preserve"> dédiés à la durabilité, la responsabilité sociale des entreprises [RSE], l'économie circulaire et l'innovation durable dans l'industrie, </w:t>
      </w:r>
      <w:r w:rsidRPr="00F9774D">
        <w:t>i-moutier</w:t>
      </w:r>
      <w:r w:rsidR="00A512B8" w:rsidRPr="00F9774D">
        <w:t xml:space="preserve"> </w:t>
      </w:r>
      <w:r w:rsidR="006C30F5" w:rsidRPr="00F9774D">
        <w:t>aide les industries de l'Arc jurassien à gérer les évolutions de leur environnement</w:t>
      </w:r>
      <w:r w:rsidR="00ED15D4" w:rsidRPr="00F9774D">
        <w:t xml:space="preserve"> concurrentiel, technologique et environnemental. Anne Hirtzlin, directrice, précise: </w:t>
      </w:r>
      <w:r w:rsidR="00ED15D4" w:rsidRPr="00F9774D">
        <w:rPr>
          <w:i/>
          <w:iCs/>
        </w:rPr>
        <w:t>"Les interrogations de nos membres et des industriels sont énormes</w:t>
      </w:r>
      <w:r w:rsidR="008B50F0" w:rsidRPr="00F9774D">
        <w:rPr>
          <w:i/>
          <w:iCs/>
        </w:rPr>
        <w:t xml:space="preserve"> et n</w:t>
      </w:r>
      <w:r w:rsidR="00ED15D4" w:rsidRPr="00F9774D">
        <w:rPr>
          <w:i/>
          <w:iCs/>
        </w:rPr>
        <w:t>otre volonté est de les aider à y voir plus clair</w:t>
      </w:r>
      <w:r w:rsidR="00965FC3">
        <w:rPr>
          <w:i/>
          <w:iCs/>
        </w:rPr>
        <w:t xml:space="preserve"> et de les accompagner dans le changement</w:t>
      </w:r>
      <w:r w:rsidR="00ED15D4" w:rsidRPr="00F9774D">
        <w:rPr>
          <w:i/>
          <w:iCs/>
        </w:rPr>
        <w:t xml:space="preserve">. Nous sommes convaincus de pouvoir leur apporter des réponses pragmatiques et efficaces". </w:t>
      </w:r>
      <w:r w:rsidR="00ED15D4" w:rsidRPr="00F9774D">
        <w:t>Pierre-Yves Kohler</w:t>
      </w:r>
      <w:r w:rsidR="00EE7387" w:rsidRPr="00F9774D">
        <w:t>,</w:t>
      </w:r>
      <w:r w:rsidR="00ED15D4" w:rsidRPr="00F9774D">
        <w:t xml:space="preserve"> </w:t>
      </w:r>
      <w:r w:rsidRPr="00F9774D">
        <w:t>GO</w:t>
      </w:r>
      <w:r w:rsidR="00ED15D4" w:rsidRPr="00F9774D">
        <w:t xml:space="preserve"> du SIAMS</w:t>
      </w:r>
      <w:r w:rsidR="00832E4B" w:rsidRPr="00F9774D">
        <w:t xml:space="preserve"> et co-organisateur</w:t>
      </w:r>
      <w:r w:rsidR="00EE7387" w:rsidRPr="00F9774D">
        <w:t>,</w:t>
      </w:r>
      <w:r w:rsidR="00ED15D4" w:rsidRPr="00F9774D">
        <w:t xml:space="preserve"> complète: </w:t>
      </w:r>
      <w:r w:rsidR="00ED15D4" w:rsidRPr="00F9774D">
        <w:rPr>
          <w:i/>
          <w:iCs/>
        </w:rPr>
        <w:t>"Nous sommes dans la même logique, faire partie de la communauté SIAMS apporte des informations de valeur à nos exposants</w:t>
      </w:r>
      <w:r w:rsidR="00C72209" w:rsidRPr="00F9774D">
        <w:rPr>
          <w:i/>
          <w:iCs/>
        </w:rPr>
        <w:t xml:space="preserve"> tout au long de l'année</w:t>
      </w:r>
      <w:r w:rsidR="00ED15D4" w:rsidRPr="00F9774D">
        <w:rPr>
          <w:i/>
          <w:iCs/>
        </w:rPr>
        <w:t xml:space="preserve">. Notre but est également de les aider à être </w:t>
      </w:r>
      <w:r w:rsidR="00BA431E" w:rsidRPr="00F9774D">
        <w:rPr>
          <w:i/>
          <w:iCs/>
        </w:rPr>
        <w:t xml:space="preserve">mieux informés et </w:t>
      </w:r>
      <w:r w:rsidR="00ED15D4" w:rsidRPr="00F9774D">
        <w:rPr>
          <w:i/>
          <w:iCs/>
        </w:rPr>
        <w:t>plus performants".</w:t>
      </w:r>
      <w:r w:rsidR="00ED15D4" w:rsidRPr="00F9774D">
        <w:t xml:space="preserve"> La collaboration entre ces deux </w:t>
      </w:r>
      <w:r w:rsidR="00C72209" w:rsidRPr="00F9774D">
        <w:t>institutions</w:t>
      </w:r>
      <w:r w:rsidR="00ED15D4" w:rsidRPr="00F9774D">
        <w:t xml:space="preserve"> tomb</w:t>
      </w:r>
      <w:r w:rsidR="00C72209" w:rsidRPr="00F9774D">
        <w:t>ait donc</w:t>
      </w:r>
      <w:r w:rsidR="00ED15D4" w:rsidRPr="00F9774D">
        <w:t xml:space="preserve"> sous le sens</w:t>
      </w:r>
      <w:r w:rsidR="00DE580F" w:rsidRPr="00F9774D">
        <w:t xml:space="preserve"> </w:t>
      </w:r>
      <w:r w:rsidR="00ED15D4" w:rsidRPr="00F9774D">
        <w:t>!</w:t>
      </w:r>
      <w:r w:rsidR="00C72209" w:rsidRPr="00F9774D">
        <w:t xml:space="preserve"> </w:t>
      </w:r>
      <w:r w:rsidR="009A2695" w:rsidRPr="00F9774D">
        <w:t xml:space="preserve">Sensibles à la démarche, les chambres de commerce ont également répondu présentes. </w:t>
      </w:r>
    </w:p>
    <w:p w14:paraId="2EFF816A" w14:textId="77777777" w:rsidR="00ED15D4" w:rsidRPr="00F9774D" w:rsidRDefault="00ED15D4" w:rsidP="00DD1C03">
      <w:pPr>
        <w:spacing w:after="0"/>
        <w:jc w:val="both"/>
      </w:pPr>
    </w:p>
    <w:p w14:paraId="73F850EE" w14:textId="0B31417A" w:rsidR="008B11FB" w:rsidRPr="00F9774D" w:rsidRDefault="008B11FB" w:rsidP="00DD1C03">
      <w:pPr>
        <w:spacing w:after="0"/>
        <w:jc w:val="both"/>
        <w:rPr>
          <w:b/>
          <w:bCs/>
        </w:rPr>
      </w:pPr>
      <w:r w:rsidRPr="00F9774D">
        <w:rPr>
          <w:b/>
          <w:bCs/>
        </w:rPr>
        <w:t>Un programme complet et ludique</w:t>
      </w:r>
    </w:p>
    <w:p w14:paraId="0410439C" w14:textId="311098A1" w:rsidR="00965FC3" w:rsidRDefault="008B11FB" w:rsidP="002C41BA">
      <w:pPr>
        <w:spacing w:after="0"/>
        <w:jc w:val="both"/>
      </w:pPr>
      <w:r w:rsidRPr="00F9774D">
        <w:t>La journée sera divisée en différent</w:t>
      </w:r>
      <w:r w:rsidR="009375DF" w:rsidRPr="00F9774D">
        <w:t>es phase</w:t>
      </w:r>
      <w:r w:rsidR="00426D39" w:rsidRPr="00F9774D">
        <w:t xml:space="preserve">s, en plénum </w:t>
      </w:r>
      <w:r w:rsidR="004D2574" w:rsidRPr="00F9774D">
        <w:t>et</w:t>
      </w:r>
      <w:r w:rsidR="00426D39" w:rsidRPr="00F9774D">
        <w:t xml:space="preserve"> en groupe. </w:t>
      </w:r>
      <w:r w:rsidRPr="00F9774D">
        <w:t xml:space="preserve">Elle commencera par une partie </w:t>
      </w:r>
      <w:r w:rsidR="002D19CF" w:rsidRPr="00F9774D">
        <w:t xml:space="preserve">mixte d'informations techniques et de témoignages concernant </w:t>
      </w:r>
      <w:r w:rsidR="00C70DEC" w:rsidRPr="00F9774D">
        <w:t>la mise en place d'une chaîne de valeur plus responsable</w:t>
      </w:r>
      <w:r w:rsidR="00BA586B" w:rsidRPr="00F9774D">
        <w:t xml:space="preserve"> mais également</w:t>
      </w:r>
      <w:r w:rsidR="00534388" w:rsidRPr="00F9774D">
        <w:t xml:space="preserve"> les impacts des évolutions climatiques et de la </w:t>
      </w:r>
      <w:r w:rsidR="004D2574" w:rsidRPr="00F9774D">
        <w:t>biodiversité</w:t>
      </w:r>
      <w:r w:rsidR="00534388" w:rsidRPr="00F9774D">
        <w:t xml:space="preserve"> sur les entreprises </w:t>
      </w:r>
      <w:r w:rsidR="004D2574" w:rsidRPr="00F9774D">
        <w:t>jurassiennes</w:t>
      </w:r>
      <w:r w:rsidR="00CA2C4C" w:rsidRPr="00F9774D">
        <w:t xml:space="preserve"> ainsi que la gestion de l'énergie. </w:t>
      </w:r>
      <w:r w:rsidR="00965FC3">
        <w:t xml:space="preserve">La matinée se terminera avec la conférence de Christian Petit intitulée </w:t>
      </w:r>
      <w:r w:rsidR="00965FC3" w:rsidRPr="00F9774D">
        <w:rPr>
          <w:i/>
          <w:iCs/>
        </w:rPr>
        <w:t>"</w:t>
      </w:r>
      <w:r w:rsidR="00965FC3" w:rsidRPr="00965FC3">
        <w:t>La transition énergétique à la croisée des chemins</w:t>
      </w:r>
      <w:r w:rsidR="00965FC3" w:rsidRPr="00F9774D">
        <w:rPr>
          <w:i/>
          <w:iCs/>
        </w:rPr>
        <w:t>"</w:t>
      </w:r>
      <w:r w:rsidR="00B474D1">
        <w:rPr>
          <w:i/>
          <w:iCs/>
        </w:rPr>
        <w:t>.</w:t>
      </w:r>
    </w:p>
    <w:p w14:paraId="72F9E91A" w14:textId="1B5CAC9C" w:rsidR="002C41BA" w:rsidRDefault="00CA2C4C" w:rsidP="002C41BA">
      <w:pPr>
        <w:spacing w:after="0"/>
        <w:jc w:val="both"/>
      </w:pPr>
      <w:r w:rsidRPr="00F9774D">
        <w:lastRenderedPageBreak/>
        <w:t>Après la pause, l</w:t>
      </w:r>
      <w:r w:rsidR="008B11FB" w:rsidRPr="00F9774D">
        <w:t>'après</w:t>
      </w:r>
      <w:r w:rsidR="00CF1397" w:rsidRPr="00F9774D">
        <w:t>-</w:t>
      </w:r>
      <w:r w:rsidR="008B11FB" w:rsidRPr="00F9774D">
        <w:t>midi sera consacré à des ateliers pratiques (</w:t>
      </w:r>
      <w:r w:rsidR="002C41BA" w:rsidRPr="00F9774D">
        <w:t xml:space="preserve">achats responsables et fournisseurs engagés, </w:t>
      </w:r>
      <w:r w:rsidR="00E75743" w:rsidRPr="00F9774D">
        <w:t>o</w:t>
      </w:r>
      <w:r w:rsidR="002C41BA" w:rsidRPr="00F9774D">
        <w:t>ptimisation énergétique</w:t>
      </w:r>
      <w:r w:rsidR="00965FC3">
        <w:t>,</w:t>
      </w:r>
      <w:r w:rsidR="00F52992">
        <w:t xml:space="preserve"> </w:t>
      </w:r>
      <w:r w:rsidR="00E75743" w:rsidRPr="00F9774D">
        <w:t>é</w:t>
      </w:r>
      <w:r w:rsidR="002C41BA" w:rsidRPr="00F9774D">
        <w:t>conomie circulaire</w:t>
      </w:r>
      <w:r w:rsidR="00965FC3">
        <w:t>, écoconception et l</w:t>
      </w:r>
      <w:r w:rsidR="00965FC3" w:rsidRPr="00965FC3">
        <w:t>a robustesse, ou comment l’industrie peut aborder les défis d’un monde fluctuant</w:t>
      </w:r>
      <w:r w:rsidR="00965FC3">
        <w:t xml:space="preserve"> </w:t>
      </w:r>
      <w:r w:rsidR="00E75743" w:rsidRPr="00F9774D">
        <w:t>).</w:t>
      </w:r>
    </w:p>
    <w:p w14:paraId="1C8B1E38" w14:textId="77777777" w:rsidR="00F52992" w:rsidRPr="00F9774D" w:rsidRDefault="00F52992" w:rsidP="002C41BA">
      <w:pPr>
        <w:spacing w:after="0"/>
        <w:jc w:val="both"/>
      </w:pPr>
    </w:p>
    <w:p w14:paraId="32A58F50" w14:textId="33EF3388" w:rsidR="008B11FB" w:rsidRPr="00F9774D" w:rsidRDefault="008B11FB" w:rsidP="002C41BA">
      <w:pPr>
        <w:spacing w:after="0"/>
        <w:jc w:val="both"/>
      </w:pPr>
      <w:r w:rsidRPr="00F9774D">
        <w:t>Les participants auront ainsi l'occasion de</w:t>
      </w:r>
      <w:r w:rsidR="004D6F2B" w:rsidRPr="00F9774D">
        <w:t xml:space="preserve"> travailler sur des </w:t>
      </w:r>
      <w:r w:rsidRPr="00F9774D">
        <w:t>cas concret</w:t>
      </w:r>
      <w:r w:rsidR="00D37986" w:rsidRPr="00F9774D">
        <w:t>s</w:t>
      </w:r>
      <w:r w:rsidRPr="00F9774D">
        <w:t xml:space="preserve">, de poser leurs questions et de comprendre par les faits. Les organisateurs des ateliers ont pour objectif de donner des outils immédiatement transposables dans la réalité des entreprises de chacun. La journée </w:t>
      </w:r>
      <w:r w:rsidR="00D37986" w:rsidRPr="00F9774D">
        <w:t xml:space="preserve">se poursuivra </w:t>
      </w:r>
      <w:r w:rsidRPr="00F9774D">
        <w:t xml:space="preserve">par une conférence intitulée </w:t>
      </w:r>
      <w:r w:rsidRPr="00F9774D">
        <w:rPr>
          <w:i/>
          <w:iCs/>
        </w:rPr>
        <w:t>"Economie circulaire dans l'industrie</w:t>
      </w:r>
      <w:r w:rsidR="00DA0144" w:rsidRPr="00F9774D">
        <w:rPr>
          <w:i/>
          <w:iCs/>
        </w:rPr>
        <w:t>: innover autrement</w:t>
      </w:r>
      <w:r w:rsidRPr="00F9774D">
        <w:rPr>
          <w:i/>
          <w:iCs/>
        </w:rPr>
        <w:t>"</w:t>
      </w:r>
      <w:r w:rsidR="00965FC3">
        <w:rPr>
          <w:i/>
          <w:iCs/>
        </w:rPr>
        <w:t xml:space="preserve"> </w:t>
      </w:r>
      <w:r w:rsidR="00965FC3" w:rsidRPr="00612E03">
        <w:t xml:space="preserve">de </w:t>
      </w:r>
      <w:hyperlink r:id="rId10" w:tgtFrame="_blank" w:history="1">
        <w:r w:rsidR="00965FC3" w:rsidRPr="00612E03">
          <w:t>Nicolas Freudiger</w:t>
        </w:r>
      </w:hyperlink>
      <w:r w:rsidR="00965FC3" w:rsidRPr="00612E03">
        <w:t>,</w:t>
      </w:r>
      <w:r w:rsidR="00612E03" w:rsidRPr="00612E03">
        <w:t xml:space="preserve"> </w:t>
      </w:r>
      <w:hyperlink r:id="rId11" w:tgtFrame="_blank" w:history="1">
        <w:r w:rsidR="00965FC3" w:rsidRPr="00612E03">
          <w:t>ID Genève Watches</w:t>
        </w:r>
      </w:hyperlink>
      <w:r w:rsidR="00612E03" w:rsidRPr="00612E03">
        <w:t>.</w:t>
      </w:r>
      <w:r w:rsidR="004D6F2B" w:rsidRPr="00F9774D">
        <w:rPr>
          <w:i/>
          <w:iCs/>
        </w:rPr>
        <w:t xml:space="preserve"> </w:t>
      </w:r>
      <w:r w:rsidR="004D6F2B" w:rsidRPr="00F9774D">
        <w:t>Tout un programme!</w:t>
      </w:r>
      <w:r w:rsidRPr="00F9774D">
        <w:t xml:space="preserve"> Un apéritif </w:t>
      </w:r>
      <w:r w:rsidR="00D37986" w:rsidRPr="00F9774D">
        <w:t>d</w:t>
      </w:r>
      <w:r w:rsidR="00ED124E" w:rsidRPr="00F9774D">
        <w:t>i</w:t>
      </w:r>
      <w:r w:rsidR="00D37986" w:rsidRPr="00F9774D">
        <w:t>natoire</w:t>
      </w:r>
      <w:r w:rsidRPr="00F9774D">
        <w:t xml:space="preserve"> clôturera </w:t>
      </w:r>
      <w:r w:rsidR="004D6F2B" w:rsidRPr="00F9774D">
        <w:t>cette seconde édition.</w:t>
      </w:r>
    </w:p>
    <w:p w14:paraId="6460D62E" w14:textId="77777777" w:rsidR="00493707" w:rsidRPr="00F9774D" w:rsidRDefault="00493707" w:rsidP="00DD1C03">
      <w:pPr>
        <w:spacing w:after="0"/>
        <w:jc w:val="both"/>
      </w:pPr>
    </w:p>
    <w:p w14:paraId="6BC8EC67" w14:textId="1D67DF89" w:rsidR="006C30F5" w:rsidRPr="00F9774D" w:rsidRDefault="009302A5" w:rsidP="00DD1C03">
      <w:pPr>
        <w:spacing w:after="0"/>
        <w:jc w:val="both"/>
        <w:rPr>
          <w:b/>
          <w:bCs/>
        </w:rPr>
      </w:pPr>
      <w:r w:rsidRPr="00F9774D">
        <w:rPr>
          <w:b/>
          <w:bCs/>
        </w:rPr>
        <w:t>Une vingtaine d'experts réunis</w:t>
      </w:r>
    </w:p>
    <w:p w14:paraId="282651BA" w14:textId="77777777" w:rsidR="008702EE" w:rsidRPr="00F9774D" w:rsidRDefault="009302A5" w:rsidP="00DD1C03">
      <w:pPr>
        <w:spacing w:after="0"/>
        <w:jc w:val="both"/>
      </w:pPr>
      <w:r w:rsidRPr="00F9774D">
        <w:t>Acti</w:t>
      </w:r>
      <w:r w:rsidR="001934BE" w:rsidRPr="00F9774D">
        <w:t>ve</w:t>
      </w:r>
      <w:r w:rsidRPr="00F9774D">
        <w:t xml:space="preserve"> dans ce domaine depuis des années, i-moutier a grandi avec le développement des problématiques liées à l'environnement</w:t>
      </w:r>
      <w:r w:rsidR="00DE40D6" w:rsidRPr="00F9774D">
        <w:t xml:space="preserve"> et la responsabilité sociétale des entreprises</w:t>
      </w:r>
      <w:r w:rsidRPr="00F9774D">
        <w:t>. Son carnet d'adresse</w:t>
      </w:r>
      <w:r w:rsidR="00D37986" w:rsidRPr="00F9774D">
        <w:t>s</w:t>
      </w:r>
      <w:r w:rsidRPr="00F9774D">
        <w:t xml:space="preserve"> </w:t>
      </w:r>
      <w:r w:rsidR="007E113E" w:rsidRPr="00F9774D">
        <w:t>s’est élargi</w:t>
      </w:r>
      <w:r w:rsidRPr="00F9774D">
        <w:t xml:space="preserve">, ce qui lui a permis de réunir </w:t>
      </w:r>
      <w:r w:rsidR="006B7EBD" w:rsidRPr="00F9774D">
        <w:t xml:space="preserve">à nouveau </w:t>
      </w:r>
      <w:r w:rsidRPr="00F9774D">
        <w:t xml:space="preserve">une vingtaine d'experts à Moutier le </w:t>
      </w:r>
      <w:r w:rsidR="006B7EBD" w:rsidRPr="00F9774D">
        <w:t>26 août</w:t>
      </w:r>
      <w:r w:rsidRPr="00F9774D">
        <w:t xml:space="preserve">. Pierre-Yves Kohler précise: </w:t>
      </w:r>
      <w:r w:rsidRPr="00F9774D">
        <w:rPr>
          <w:i/>
          <w:iCs/>
        </w:rPr>
        <w:t>"Il s'agit d'une opportunité extraordinaire de comprendre toutes les notions liées à ce</w:t>
      </w:r>
      <w:r w:rsidR="002506A7" w:rsidRPr="00F9774D">
        <w:rPr>
          <w:i/>
          <w:iCs/>
        </w:rPr>
        <w:t>s</w:t>
      </w:r>
      <w:r w:rsidRPr="00F9774D">
        <w:rPr>
          <w:i/>
          <w:iCs/>
        </w:rPr>
        <w:t xml:space="preserve"> domaine</w:t>
      </w:r>
      <w:r w:rsidR="002506A7" w:rsidRPr="00F9774D">
        <w:rPr>
          <w:i/>
          <w:iCs/>
        </w:rPr>
        <w:t>s</w:t>
      </w:r>
      <w:r w:rsidRPr="00F9774D">
        <w:rPr>
          <w:i/>
          <w:iCs/>
        </w:rPr>
        <w:t xml:space="preserve">. </w:t>
      </w:r>
      <w:r w:rsidR="007E113E" w:rsidRPr="00F9774D">
        <w:rPr>
          <w:i/>
          <w:iCs/>
        </w:rPr>
        <w:t xml:space="preserve">Il </w:t>
      </w:r>
      <w:r w:rsidRPr="00F9774D">
        <w:rPr>
          <w:i/>
          <w:iCs/>
        </w:rPr>
        <w:t>est rare de pouvoir ainsi compter sur tant d'experts prêts à partager leur savoir</w:t>
      </w:r>
      <w:r w:rsidR="004A3E22" w:rsidRPr="00F9774D">
        <w:rPr>
          <w:i/>
          <w:iCs/>
        </w:rPr>
        <w:t>-</w:t>
      </w:r>
      <w:r w:rsidRPr="00F9774D">
        <w:rPr>
          <w:i/>
          <w:iCs/>
        </w:rPr>
        <w:t>faire</w:t>
      </w:r>
      <w:r w:rsidR="006E71A5" w:rsidRPr="00F9774D">
        <w:rPr>
          <w:i/>
          <w:iCs/>
        </w:rPr>
        <w:t xml:space="preserve">, </w:t>
      </w:r>
      <w:r w:rsidRPr="00F9774D">
        <w:rPr>
          <w:i/>
          <w:iCs/>
        </w:rPr>
        <w:t>répondre aux questions</w:t>
      </w:r>
      <w:r w:rsidR="007713A0" w:rsidRPr="00F9774D">
        <w:rPr>
          <w:i/>
          <w:iCs/>
        </w:rPr>
        <w:t xml:space="preserve"> et même travailler avec </w:t>
      </w:r>
      <w:r w:rsidR="008702EE" w:rsidRPr="00F9774D">
        <w:rPr>
          <w:i/>
          <w:iCs/>
        </w:rPr>
        <w:t xml:space="preserve">les participants </w:t>
      </w:r>
      <w:r w:rsidR="007713A0" w:rsidRPr="00F9774D">
        <w:rPr>
          <w:i/>
          <w:iCs/>
        </w:rPr>
        <w:t>sur des problématiques</w:t>
      </w:r>
      <w:r w:rsidRPr="00F9774D">
        <w:rPr>
          <w:i/>
          <w:iCs/>
        </w:rPr>
        <w:t>".</w:t>
      </w:r>
      <w:r w:rsidRPr="00F9774D">
        <w:t xml:space="preserve"> </w:t>
      </w:r>
    </w:p>
    <w:p w14:paraId="408E7ADB" w14:textId="77777777" w:rsidR="008702EE" w:rsidRPr="00F9774D" w:rsidRDefault="008702EE" w:rsidP="00DD1C03">
      <w:pPr>
        <w:spacing w:after="0"/>
        <w:jc w:val="both"/>
      </w:pPr>
    </w:p>
    <w:p w14:paraId="0B63D0D7" w14:textId="3841A446" w:rsidR="009302A5" w:rsidRPr="00F9774D" w:rsidRDefault="009302A5" w:rsidP="00DD1C03">
      <w:pPr>
        <w:spacing w:after="0"/>
        <w:jc w:val="both"/>
        <w:rPr>
          <w:i/>
          <w:iCs/>
        </w:rPr>
      </w:pPr>
      <w:r w:rsidRPr="00F9774D">
        <w:t xml:space="preserve">Anne Hirtzlin conclut: </w:t>
      </w:r>
      <w:r w:rsidRPr="00F9774D">
        <w:rPr>
          <w:i/>
          <w:iCs/>
        </w:rPr>
        <w:t xml:space="preserve">"Le </w:t>
      </w:r>
      <w:r w:rsidR="006B7EBD" w:rsidRPr="00F9774D">
        <w:rPr>
          <w:i/>
          <w:iCs/>
        </w:rPr>
        <w:t>second</w:t>
      </w:r>
      <w:r w:rsidRPr="00F9774D">
        <w:rPr>
          <w:i/>
          <w:iCs/>
        </w:rPr>
        <w:t xml:space="preserve"> </w:t>
      </w:r>
      <w:r w:rsidR="00C27B4F" w:rsidRPr="00F9774D">
        <w:rPr>
          <w:i/>
          <w:iCs/>
        </w:rPr>
        <w:t>F</w:t>
      </w:r>
      <w:r w:rsidRPr="00F9774D">
        <w:rPr>
          <w:i/>
          <w:iCs/>
        </w:rPr>
        <w:t>orum de la durabilité industrielle</w:t>
      </w:r>
      <w:r w:rsidR="00091765" w:rsidRPr="00F9774D">
        <w:rPr>
          <w:i/>
          <w:iCs/>
        </w:rPr>
        <w:t xml:space="preserve"> </w:t>
      </w:r>
      <w:r w:rsidRPr="00F9774D">
        <w:rPr>
          <w:i/>
          <w:iCs/>
        </w:rPr>
        <w:t xml:space="preserve">est ouvert à toutes et tous et l'inscription obligatoire sur </w:t>
      </w:r>
      <w:hyperlink r:id="rId12" w:history="1">
        <w:r w:rsidRPr="00F9774D">
          <w:rPr>
            <w:rStyle w:val="Lienhypertexte"/>
            <w:i/>
            <w:iCs/>
          </w:rPr>
          <w:t>www.i-moutier.ch</w:t>
        </w:r>
      </w:hyperlink>
      <w:r w:rsidRPr="00F9774D">
        <w:rPr>
          <w:i/>
          <w:iCs/>
        </w:rPr>
        <w:t xml:space="preserve">. Une </w:t>
      </w:r>
      <w:r w:rsidR="00F52A87" w:rsidRPr="00F9774D">
        <w:rPr>
          <w:i/>
          <w:iCs/>
        </w:rPr>
        <w:t>contribution</w:t>
      </w:r>
      <w:r w:rsidRPr="00F9774D">
        <w:rPr>
          <w:i/>
          <w:iCs/>
        </w:rPr>
        <w:t xml:space="preserve"> de </w:t>
      </w:r>
      <w:r w:rsidR="00AF18C4" w:rsidRPr="00F9774D">
        <w:rPr>
          <w:i/>
          <w:iCs/>
        </w:rPr>
        <w:t xml:space="preserve">CHF </w:t>
      </w:r>
      <w:r w:rsidRPr="00F9774D">
        <w:rPr>
          <w:i/>
          <w:iCs/>
        </w:rPr>
        <w:t xml:space="preserve">80.- </w:t>
      </w:r>
      <w:r w:rsidR="00091765" w:rsidRPr="00F9774D">
        <w:rPr>
          <w:i/>
          <w:iCs/>
        </w:rPr>
        <w:t>sera</w:t>
      </w:r>
      <w:r w:rsidRPr="00F9774D">
        <w:rPr>
          <w:i/>
          <w:iCs/>
        </w:rPr>
        <w:t xml:space="preserve"> demandée aux participants</w:t>
      </w:r>
      <w:r w:rsidR="00B9009F">
        <w:rPr>
          <w:i/>
          <w:iCs/>
        </w:rPr>
        <w:t xml:space="preserve"> non membres de i-moutier</w:t>
      </w:r>
      <w:r w:rsidRPr="00F9774D">
        <w:rPr>
          <w:i/>
          <w:iCs/>
        </w:rPr>
        <w:t xml:space="preserve">". </w:t>
      </w:r>
    </w:p>
    <w:p w14:paraId="19077F90" w14:textId="77777777" w:rsidR="009302A5" w:rsidRPr="00F9774D" w:rsidRDefault="009302A5" w:rsidP="00DD1C03">
      <w:pPr>
        <w:spacing w:after="0"/>
        <w:jc w:val="both"/>
        <w:rPr>
          <w:i/>
          <w:iCs/>
        </w:rPr>
      </w:pPr>
    </w:p>
    <w:p w14:paraId="1D6DFAD4" w14:textId="3C336EBA" w:rsidR="00BE1F29" w:rsidRPr="00F9774D" w:rsidRDefault="00D05C3E" w:rsidP="00DD1C03">
      <w:pPr>
        <w:spacing w:after="0"/>
        <w:jc w:val="both"/>
        <w:rPr>
          <w:b/>
          <w:bCs/>
        </w:rPr>
      </w:pPr>
      <w:r w:rsidRPr="00F9774D">
        <w:rPr>
          <w:b/>
          <w:bCs/>
        </w:rPr>
        <w:t>Des réponses et des outils!</w:t>
      </w:r>
    </w:p>
    <w:p w14:paraId="588C5DA7" w14:textId="1252CA3E" w:rsidR="00471F5A" w:rsidRPr="00F9774D" w:rsidRDefault="006B58D4" w:rsidP="00471F5A">
      <w:pPr>
        <w:spacing w:after="0"/>
        <w:jc w:val="both"/>
      </w:pPr>
      <w:r w:rsidRPr="00F9774D">
        <w:t xml:space="preserve">Le second Forum de la durabilité </w:t>
      </w:r>
      <w:r w:rsidR="0065759D" w:rsidRPr="00F9774D">
        <w:t xml:space="preserve">est un événement à ne </w:t>
      </w:r>
      <w:r w:rsidR="009302A5" w:rsidRPr="00F9774D">
        <w:t xml:space="preserve">pas manquer pour toute entreprise </w:t>
      </w:r>
      <w:r w:rsidR="00887F3A" w:rsidRPr="00F9774D">
        <w:t>qui souhaite</w:t>
      </w:r>
      <w:r w:rsidR="009302A5" w:rsidRPr="00F9774D">
        <w:t xml:space="preserve"> </w:t>
      </w:r>
      <w:r w:rsidR="00541BF5" w:rsidRPr="00F9774D">
        <w:t xml:space="preserve">renforcer sa compétitivité dans un monde en </w:t>
      </w:r>
      <w:r w:rsidR="00D33078" w:rsidRPr="00F9774D">
        <w:t>constante progression</w:t>
      </w:r>
      <w:r w:rsidR="00541BF5" w:rsidRPr="00F9774D">
        <w:t xml:space="preserve"> et </w:t>
      </w:r>
      <w:r w:rsidR="009302A5" w:rsidRPr="00F9774D">
        <w:t>ne pas se retrouver démuni</w:t>
      </w:r>
      <w:r w:rsidR="00887F3A" w:rsidRPr="00F9774D">
        <w:t>e</w:t>
      </w:r>
      <w:r w:rsidR="009302A5" w:rsidRPr="00F9774D">
        <w:t xml:space="preserve"> face </w:t>
      </w:r>
      <w:r w:rsidR="00402935" w:rsidRPr="00F9774D">
        <w:t xml:space="preserve">à la jungle des évolutions </w:t>
      </w:r>
      <w:r w:rsidR="007B0589" w:rsidRPr="00F9774D">
        <w:t>légales et environnementales</w:t>
      </w:r>
      <w:r w:rsidR="00402935" w:rsidRPr="00F9774D">
        <w:t xml:space="preserve">. </w:t>
      </w:r>
      <w:r w:rsidR="00552D93" w:rsidRPr="00F9774D">
        <w:t>Les entreprises qui sauront s'adapter et innover dans ce contexte en sortiront renforcées !</w:t>
      </w:r>
    </w:p>
    <w:p w14:paraId="74A825F2" w14:textId="77777777" w:rsidR="0010687A" w:rsidRPr="00F9774D" w:rsidRDefault="0010687A" w:rsidP="00DD1C03">
      <w:pPr>
        <w:spacing w:after="0"/>
        <w:jc w:val="both"/>
      </w:pPr>
    </w:p>
    <w:p w14:paraId="1B412257" w14:textId="4F5E6DD3" w:rsidR="00D21DC0" w:rsidRPr="00F9774D" w:rsidRDefault="0010687A" w:rsidP="00DD1C03">
      <w:pPr>
        <w:spacing w:after="0"/>
        <w:jc w:val="both"/>
      </w:pPr>
      <w:r w:rsidRPr="00F9774D">
        <w:t>2</w:t>
      </w:r>
      <w:r w:rsidRPr="00F9774D">
        <w:rPr>
          <w:vertAlign w:val="superscript"/>
        </w:rPr>
        <w:t>e</w:t>
      </w:r>
      <w:r w:rsidRPr="00F9774D">
        <w:t xml:space="preserve"> Forum de la d</w:t>
      </w:r>
      <w:r w:rsidR="00D21DC0" w:rsidRPr="00F9774D">
        <w:t>urabilité industrielle</w:t>
      </w:r>
    </w:p>
    <w:p w14:paraId="67486E97" w14:textId="7DF8A115" w:rsidR="007B0589" w:rsidRPr="00F9774D" w:rsidRDefault="007B0589" w:rsidP="00DD1C03">
      <w:pPr>
        <w:spacing w:after="0"/>
        <w:jc w:val="both"/>
      </w:pPr>
      <w:r w:rsidRPr="00F9774D">
        <w:t>Forum de l'Arc Moutier</w:t>
      </w:r>
    </w:p>
    <w:p w14:paraId="6DCC1DFB" w14:textId="14AB531E" w:rsidR="007B0589" w:rsidRPr="00F9774D" w:rsidRDefault="006B7EBD" w:rsidP="00DD1C03">
      <w:pPr>
        <w:spacing w:after="0"/>
        <w:jc w:val="both"/>
      </w:pPr>
      <w:r w:rsidRPr="00F9774D">
        <w:t>26 août 2026</w:t>
      </w:r>
      <w:r w:rsidR="00FD5582" w:rsidRPr="00F9774D">
        <w:t xml:space="preserve"> de </w:t>
      </w:r>
      <w:r w:rsidR="003F2311" w:rsidRPr="00F9774D">
        <w:t>8h30 à 17h30</w:t>
      </w:r>
    </w:p>
    <w:p w14:paraId="0613DB75" w14:textId="52F777F1" w:rsidR="00D21DC0" w:rsidRPr="00F9774D" w:rsidRDefault="005E07AD" w:rsidP="00DD1C03">
      <w:pPr>
        <w:spacing w:after="0"/>
        <w:jc w:val="both"/>
      </w:pPr>
      <w:r w:rsidRPr="00F9774D">
        <w:t xml:space="preserve">Inscriptions: </w:t>
      </w:r>
      <w:hyperlink r:id="rId13" w:history="1">
        <w:r w:rsidRPr="00F9774D">
          <w:rPr>
            <w:rStyle w:val="Lienhypertexte"/>
          </w:rPr>
          <w:t>www.i-moutier.ch</w:t>
        </w:r>
      </w:hyperlink>
    </w:p>
    <w:p w14:paraId="1581C1FD" w14:textId="77777777" w:rsidR="003F2311" w:rsidRPr="00F9774D" w:rsidRDefault="003F2311" w:rsidP="00DD1C03">
      <w:pPr>
        <w:spacing w:after="0"/>
        <w:jc w:val="both"/>
      </w:pPr>
    </w:p>
    <w:p w14:paraId="547EEF19" w14:textId="77777777" w:rsidR="00D05C3E" w:rsidRPr="00F9774D" w:rsidRDefault="00D05C3E" w:rsidP="00DD1C03">
      <w:pPr>
        <w:spacing w:after="0"/>
        <w:jc w:val="both"/>
      </w:pPr>
    </w:p>
    <w:p w14:paraId="7BF16877" w14:textId="77777777" w:rsidR="000C491C" w:rsidRPr="00F9774D" w:rsidRDefault="000C491C" w:rsidP="000C491C">
      <w:pPr>
        <w:spacing w:after="0"/>
        <w:jc w:val="right"/>
        <w:rPr>
          <w:b/>
          <w:bCs/>
          <w:sz w:val="18"/>
          <w:szCs w:val="18"/>
        </w:rPr>
      </w:pPr>
      <w:r w:rsidRPr="00F9774D">
        <w:rPr>
          <w:b/>
          <w:bCs/>
          <w:sz w:val="18"/>
          <w:szCs w:val="18"/>
        </w:rPr>
        <w:t>Contact presse</w:t>
      </w:r>
    </w:p>
    <w:p w14:paraId="77418621" w14:textId="77777777" w:rsidR="000C491C" w:rsidRPr="00F9774D" w:rsidRDefault="000C491C" w:rsidP="000C491C">
      <w:pPr>
        <w:spacing w:after="0"/>
        <w:jc w:val="right"/>
        <w:rPr>
          <w:sz w:val="18"/>
          <w:szCs w:val="18"/>
        </w:rPr>
      </w:pPr>
      <w:r w:rsidRPr="00F9774D">
        <w:rPr>
          <w:sz w:val="18"/>
          <w:szCs w:val="18"/>
        </w:rPr>
        <w:t>FAJI SA  |  Pierre-Yves Kohler, Directeur  |  Rue industrielle 98  |  CH-2740 Moutier</w:t>
      </w:r>
    </w:p>
    <w:p w14:paraId="27C38538" w14:textId="77777777" w:rsidR="000C491C" w:rsidRPr="00F9774D" w:rsidRDefault="000C491C" w:rsidP="000C491C">
      <w:pPr>
        <w:spacing w:after="0"/>
        <w:jc w:val="right"/>
        <w:rPr>
          <w:sz w:val="18"/>
          <w:szCs w:val="18"/>
        </w:rPr>
      </w:pPr>
      <w:r w:rsidRPr="00F9774D">
        <w:rPr>
          <w:sz w:val="18"/>
          <w:szCs w:val="18"/>
        </w:rPr>
        <w:t xml:space="preserve">T +41 32 492 70 10  | M +41 79 785 46 01  |  pierre-yves.kohler@faji.ch </w:t>
      </w:r>
    </w:p>
    <w:p w14:paraId="32DA690F" w14:textId="176EC553" w:rsidR="00D05C3E" w:rsidRPr="00F9774D" w:rsidRDefault="00D05C3E" w:rsidP="000C491C">
      <w:pPr>
        <w:spacing w:after="0"/>
        <w:jc w:val="right"/>
        <w:rPr>
          <w:sz w:val="20"/>
          <w:szCs w:val="20"/>
        </w:rPr>
      </w:pPr>
    </w:p>
    <w:p w14:paraId="55C5050F" w14:textId="77777777" w:rsidR="004C66C2" w:rsidRPr="00F9774D" w:rsidRDefault="004C66C2" w:rsidP="00DD1C03">
      <w:pPr>
        <w:spacing w:after="0"/>
        <w:jc w:val="both"/>
      </w:pPr>
    </w:p>
    <w:p w14:paraId="36AB9389" w14:textId="77777777" w:rsidR="004C66C2" w:rsidRPr="00F9774D" w:rsidRDefault="004C66C2" w:rsidP="00DD1C03">
      <w:pPr>
        <w:spacing w:after="0"/>
        <w:jc w:val="both"/>
      </w:pPr>
    </w:p>
    <w:p w14:paraId="367B4A38" w14:textId="6F6EFC28" w:rsidR="00414C35" w:rsidRDefault="00A73E58" w:rsidP="00DD1C03">
      <w:pPr>
        <w:spacing w:after="0"/>
        <w:jc w:val="both"/>
      </w:pPr>
      <w:r w:rsidRPr="00F9774D">
        <w:t xml:space="preserve">Le visuel de la journée </w:t>
      </w:r>
      <w:r w:rsidR="004C66C2" w:rsidRPr="00F9774D">
        <w:t xml:space="preserve">et </w:t>
      </w:r>
      <w:r w:rsidR="00FD5582" w:rsidRPr="00F9774D">
        <w:t>l</w:t>
      </w:r>
      <w:r w:rsidR="004C66C2" w:rsidRPr="00F9774D">
        <w:t xml:space="preserve">es photos de l'édition 2025 sont </w:t>
      </w:r>
      <w:r w:rsidRPr="00F9774D">
        <w:t>disponible</w:t>
      </w:r>
      <w:r w:rsidR="004C66C2" w:rsidRPr="00F9774D">
        <w:t>s</w:t>
      </w:r>
      <w:r w:rsidRPr="00F9774D">
        <w:t xml:space="preserve"> ici:</w:t>
      </w:r>
      <w:r w:rsidR="00414C35" w:rsidRPr="00F9774D">
        <w:t xml:space="preserve"> </w:t>
      </w:r>
    </w:p>
    <w:p w14:paraId="7AA962A2" w14:textId="1D3D3614" w:rsidR="00D04B83" w:rsidRDefault="00D04B83" w:rsidP="00DD1C03">
      <w:pPr>
        <w:spacing w:after="0"/>
        <w:jc w:val="both"/>
      </w:pPr>
      <w:hyperlink r:id="rId14" w:history="1">
        <w:r w:rsidRPr="0072776F">
          <w:rPr>
            <w:rStyle w:val="Lienhypertexte"/>
          </w:rPr>
          <w:t>https://www.dropbox.com/scl/fo/ulr2n6i0xy415qtg62zna/AK5oJNCAzwGz5u9DFFUldWQ?rlkey=6o1zqagngqkvbtsx6rcgyyro9&amp;dl=0</w:t>
        </w:r>
      </w:hyperlink>
      <w:r>
        <w:t xml:space="preserve"> </w:t>
      </w:r>
    </w:p>
    <w:sectPr w:rsidR="00D04B83" w:rsidSect="00A512B8">
      <w:headerReference w:type="default" r:id="rId15"/>
      <w:footerReference w:type="default" r:id="rId16"/>
      <w:pgSz w:w="11906" w:h="16838"/>
      <w:pgMar w:top="2552"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9D89F" w14:textId="77777777" w:rsidR="0084623E" w:rsidRDefault="0084623E" w:rsidP="007D3ECA">
      <w:pPr>
        <w:spacing w:after="0" w:line="240" w:lineRule="auto"/>
      </w:pPr>
      <w:r>
        <w:separator/>
      </w:r>
    </w:p>
  </w:endnote>
  <w:endnote w:type="continuationSeparator" w:id="0">
    <w:p w14:paraId="0372D61B" w14:textId="77777777" w:rsidR="0084623E" w:rsidRDefault="0084623E" w:rsidP="007D3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366BC" w14:textId="2A2387F9" w:rsidR="007D3ECA" w:rsidRDefault="008E12B1">
    <w:pPr>
      <w:pStyle w:val="Pieddepage"/>
    </w:pPr>
    <w:r>
      <w:rPr>
        <w:noProof/>
      </w:rPr>
      <w:drawing>
        <wp:anchor distT="152400" distB="152400" distL="152400" distR="152400" simplePos="0" relativeHeight="251658241" behindDoc="1" locked="0" layoutInCell="1" allowOverlap="1" wp14:anchorId="5652A71C" wp14:editId="6EB13728">
          <wp:simplePos x="0" y="0"/>
          <wp:positionH relativeFrom="page">
            <wp:posOffset>12700</wp:posOffset>
          </wp:positionH>
          <wp:positionV relativeFrom="page">
            <wp:posOffset>8451215</wp:posOffset>
          </wp:positionV>
          <wp:extent cx="7629525" cy="6064885"/>
          <wp:effectExtent l="0" t="0" r="9525" b="0"/>
          <wp:wrapNone/>
          <wp:docPr id="1475575638" name="officeArt object" descr="Image 306259872"/>
          <wp:cNvGraphicFramePr/>
          <a:graphic xmlns:a="http://schemas.openxmlformats.org/drawingml/2006/main">
            <a:graphicData uri="http://schemas.openxmlformats.org/drawingml/2006/picture">
              <pic:pic xmlns:pic="http://schemas.openxmlformats.org/drawingml/2006/picture">
                <pic:nvPicPr>
                  <pic:cNvPr id="1073741825" name="Image 306259872" descr="Image 306259872"/>
                  <pic:cNvPicPr>
                    <a:picLocks noChangeAspect="1"/>
                  </pic:cNvPicPr>
                </pic:nvPicPr>
                <pic:blipFill rotWithShape="1">
                  <a:blip r:embed="rId1"/>
                  <a:srcRect t="78270" b="-34439"/>
                  <a:stretch/>
                </pic:blipFill>
                <pic:spPr bwMode="auto">
                  <a:xfrm>
                    <a:off x="0" y="0"/>
                    <a:ext cx="7629525" cy="6064885"/>
                  </a:xfrm>
                  <a:prstGeom prst="rect">
                    <a:avLst/>
                  </a:prstGeom>
                  <a:ln>
                    <a:noFill/>
                  </a:ln>
                  <a:effectLst/>
                  <a:extLst>
                    <a:ext uri="{53640926-AAD7-44D8-BBD7-CCE9431645EC}">
                      <a14:shadowObscured xmlns:a14="http://schemas.microsoft.com/office/drawing/2010/main"/>
                    </a:ext>
                  </a:extLst>
                </pic:spPr>
              </pic:pic>
            </a:graphicData>
          </a:graphic>
          <wp14:sizeRelV relativeFrom="margin">
            <wp14:pctHeight>0</wp14:pctHeight>
          </wp14:sizeRelV>
        </wp:anchor>
      </w:drawing>
    </w:r>
    <w:r w:rsidR="007D3ECA">
      <w:rPr>
        <w:noProof/>
      </w:rPr>
      <w:drawing>
        <wp:anchor distT="152400" distB="152400" distL="152400" distR="152400" simplePos="0" relativeHeight="251658240" behindDoc="1" locked="0" layoutInCell="1" allowOverlap="1" wp14:anchorId="4DAB7637" wp14:editId="3CA1D53D">
          <wp:simplePos x="0" y="0"/>
          <wp:positionH relativeFrom="page">
            <wp:posOffset>-54157</wp:posOffset>
          </wp:positionH>
          <wp:positionV relativeFrom="page">
            <wp:posOffset>10824301</wp:posOffset>
          </wp:positionV>
          <wp:extent cx="7631164" cy="10799059"/>
          <wp:effectExtent l="0" t="0" r="0" b="0"/>
          <wp:wrapNone/>
          <wp:docPr id="1073741825" name="officeArt object" descr="Image 306259872"/>
          <wp:cNvGraphicFramePr/>
          <a:graphic xmlns:a="http://schemas.openxmlformats.org/drawingml/2006/main">
            <a:graphicData uri="http://schemas.openxmlformats.org/drawingml/2006/picture">
              <pic:pic xmlns:pic="http://schemas.openxmlformats.org/drawingml/2006/picture">
                <pic:nvPicPr>
                  <pic:cNvPr id="1073741825" name="Image 306259872" descr="Image 306259872"/>
                  <pic:cNvPicPr>
                    <a:picLocks noChangeAspect="1"/>
                  </pic:cNvPicPr>
                </pic:nvPicPr>
                <pic:blipFill>
                  <a:blip r:embed="rId1"/>
                  <a:stretch>
                    <a:fillRect/>
                  </a:stretch>
                </pic:blipFill>
                <pic:spPr>
                  <a:xfrm>
                    <a:off x="0" y="0"/>
                    <a:ext cx="7631164" cy="10799059"/>
                  </a:xfrm>
                  <a:prstGeom prst="rect">
                    <a:avLst/>
                  </a:prstGeom>
                  <a:ln w="12700" cap="flat">
                    <a:noFill/>
                    <a:miter lim="400000"/>
                  </a:ln>
                  <a:effec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6CBA4" w14:textId="77777777" w:rsidR="0084623E" w:rsidRDefault="0084623E" w:rsidP="007D3ECA">
      <w:pPr>
        <w:spacing w:after="0" w:line="240" w:lineRule="auto"/>
      </w:pPr>
      <w:r>
        <w:separator/>
      </w:r>
    </w:p>
  </w:footnote>
  <w:footnote w:type="continuationSeparator" w:id="0">
    <w:p w14:paraId="3E4FBDB6" w14:textId="77777777" w:rsidR="0084623E" w:rsidRDefault="0084623E" w:rsidP="007D3E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77225" w14:textId="6846A3A0" w:rsidR="007D3ECA" w:rsidRDefault="00A512B8">
    <w:pPr>
      <w:pStyle w:val="En-tte"/>
    </w:pPr>
    <w:r>
      <w:rPr>
        <w:noProof/>
      </w:rPr>
      <w:drawing>
        <wp:anchor distT="0" distB="0" distL="114300" distR="114300" simplePos="0" relativeHeight="251658243" behindDoc="1" locked="0" layoutInCell="1" allowOverlap="1" wp14:anchorId="79001779" wp14:editId="796DE233">
          <wp:simplePos x="0" y="0"/>
          <wp:positionH relativeFrom="column">
            <wp:posOffset>4373100</wp:posOffset>
          </wp:positionH>
          <wp:positionV relativeFrom="paragraph">
            <wp:posOffset>342265</wp:posOffset>
          </wp:positionV>
          <wp:extent cx="1462004" cy="487335"/>
          <wp:effectExtent l="0" t="0" r="5080" b="8255"/>
          <wp:wrapNone/>
          <wp:docPr id="144267487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674877" name="Image 1442674877"/>
                  <pic:cNvPicPr/>
                </pic:nvPicPr>
                <pic:blipFill>
                  <a:blip r:embed="rId1">
                    <a:extLst>
                      <a:ext uri="{28A0092B-C50C-407E-A947-70E740481C1C}">
                        <a14:useLocalDpi xmlns:a14="http://schemas.microsoft.com/office/drawing/2010/main" val="0"/>
                      </a:ext>
                    </a:extLst>
                  </a:blip>
                  <a:stretch>
                    <a:fillRect/>
                  </a:stretch>
                </pic:blipFill>
                <pic:spPr>
                  <a:xfrm>
                    <a:off x="0" y="0"/>
                    <a:ext cx="1462004" cy="487335"/>
                  </a:xfrm>
                  <a:prstGeom prst="rect">
                    <a:avLst/>
                  </a:prstGeom>
                </pic:spPr>
              </pic:pic>
            </a:graphicData>
          </a:graphic>
          <wp14:sizeRelH relativeFrom="page">
            <wp14:pctWidth>0</wp14:pctWidth>
          </wp14:sizeRelH>
          <wp14:sizeRelV relativeFrom="page">
            <wp14:pctHeight>0</wp14:pctHeight>
          </wp14:sizeRelV>
        </wp:anchor>
      </w:drawing>
    </w:r>
    <w:r w:rsidR="004A408D">
      <w:rPr>
        <w:noProof/>
      </w:rPr>
      <w:drawing>
        <wp:anchor distT="0" distB="0" distL="114300" distR="114300" simplePos="0" relativeHeight="251658242" behindDoc="0" locked="0" layoutInCell="1" hidden="0" allowOverlap="1" wp14:anchorId="726137E6" wp14:editId="219DAF78">
          <wp:simplePos x="0" y="0"/>
          <wp:positionH relativeFrom="column">
            <wp:posOffset>-274501</wp:posOffset>
          </wp:positionH>
          <wp:positionV relativeFrom="paragraph">
            <wp:posOffset>-635</wp:posOffset>
          </wp:positionV>
          <wp:extent cx="2109470" cy="852687"/>
          <wp:effectExtent l="0" t="0" r="0" b="0"/>
          <wp:wrapNone/>
          <wp:docPr id="1309292345" name="image1.png" descr="Une image contenant Graphique, capture d’écran, Police, cerc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Une image contenant Graphique, capture d’écran, Police, cercle&#10;&#10;Description générée automatiquement"/>
                  <pic:cNvPicPr/>
                </pic:nvPicPr>
                <pic:blipFill rotWithShape="1">
                  <a:blip r:embed="rId2"/>
                  <a:srcRect t="4593" b="23608"/>
                  <a:stretch/>
                </pic:blipFill>
                <pic:spPr bwMode="auto">
                  <a:xfrm>
                    <a:off x="0" y="0"/>
                    <a:ext cx="2109470" cy="85268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0F5"/>
    <w:rsid w:val="00016DB1"/>
    <w:rsid w:val="00024FF5"/>
    <w:rsid w:val="000322A0"/>
    <w:rsid w:val="0003324E"/>
    <w:rsid w:val="00037501"/>
    <w:rsid w:val="0004229E"/>
    <w:rsid w:val="00091765"/>
    <w:rsid w:val="000944B2"/>
    <w:rsid w:val="000C491C"/>
    <w:rsid w:val="000D29FC"/>
    <w:rsid w:val="000D2AFF"/>
    <w:rsid w:val="000F4326"/>
    <w:rsid w:val="000F7A86"/>
    <w:rsid w:val="0010687A"/>
    <w:rsid w:val="001411B7"/>
    <w:rsid w:val="001806F7"/>
    <w:rsid w:val="00185E3E"/>
    <w:rsid w:val="001934BE"/>
    <w:rsid w:val="001B54AF"/>
    <w:rsid w:val="001E2E68"/>
    <w:rsid w:val="001F6C36"/>
    <w:rsid w:val="00222A22"/>
    <w:rsid w:val="002506A7"/>
    <w:rsid w:val="00264EC2"/>
    <w:rsid w:val="00272E96"/>
    <w:rsid w:val="0027482E"/>
    <w:rsid w:val="002B0368"/>
    <w:rsid w:val="002C41BA"/>
    <w:rsid w:val="002C4C8D"/>
    <w:rsid w:val="002D19CF"/>
    <w:rsid w:val="00305C93"/>
    <w:rsid w:val="00307642"/>
    <w:rsid w:val="00332492"/>
    <w:rsid w:val="00336AFB"/>
    <w:rsid w:val="00361AE3"/>
    <w:rsid w:val="003756AE"/>
    <w:rsid w:val="00382E7D"/>
    <w:rsid w:val="00390477"/>
    <w:rsid w:val="003954BC"/>
    <w:rsid w:val="003A13A7"/>
    <w:rsid w:val="003A5D88"/>
    <w:rsid w:val="003D4ACB"/>
    <w:rsid w:val="003F06F0"/>
    <w:rsid w:val="003F2311"/>
    <w:rsid w:val="003F2611"/>
    <w:rsid w:val="00402935"/>
    <w:rsid w:val="0040795C"/>
    <w:rsid w:val="00413010"/>
    <w:rsid w:val="00414C35"/>
    <w:rsid w:val="00416421"/>
    <w:rsid w:val="00426D39"/>
    <w:rsid w:val="00471F5A"/>
    <w:rsid w:val="004814A6"/>
    <w:rsid w:val="00493707"/>
    <w:rsid w:val="004A3E22"/>
    <w:rsid w:val="004A408D"/>
    <w:rsid w:val="004C04FB"/>
    <w:rsid w:val="004C66C2"/>
    <w:rsid w:val="004D2574"/>
    <w:rsid w:val="004D6F2B"/>
    <w:rsid w:val="004E03E7"/>
    <w:rsid w:val="004F0902"/>
    <w:rsid w:val="00503DA9"/>
    <w:rsid w:val="00514AD9"/>
    <w:rsid w:val="00525B79"/>
    <w:rsid w:val="00534388"/>
    <w:rsid w:val="0053588E"/>
    <w:rsid w:val="00541BF5"/>
    <w:rsid w:val="0054339E"/>
    <w:rsid w:val="00552D93"/>
    <w:rsid w:val="00560D21"/>
    <w:rsid w:val="0056423A"/>
    <w:rsid w:val="005B20C0"/>
    <w:rsid w:val="005C05B5"/>
    <w:rsid w:val="005E07AD"/>
    <w:rsid w:val="005E7C25"/>
    <w:rsid w:val="00612E03"/>
    <w:rsid w:val="00613DF9"/>
    <w:rsid w:val="006209A3"/>
    <w:rsid w:val="00632ECB"/>
    <w:rsid w:val="006518E4"/>
    <w:rsid w:val="0065759D"/>
    <w:rsid w:val="00670F5B"/>
    <w:rsid w:val="006B58D4"/>
    <w:rsid w:val="006B6C87"/>
    <w:rsid w:val="006B7EBD"/>
    <w:rsid w:val="006C30F5"/>
    <w:rsid w:val="006C5F11"/>
    <w:rsid w:val="006E71A5"/>
    <w:rsid w:val="006F56F2"/>
    <w:rsid w:val="00701F84"/>
    <w:rsid w:val="007136C1"/>
    <w:rsid w:val="007237D3"/>
    <w:rsid w:val="00745326"/>
    <w:rsid w:val="00752EEC"/>
    <w:rsid w:val="007713A0"/>
    <w:rsid w:val="0077387A"/>
    <w:rsid w:val="00783282"/>
    <w:rsid w:val="007918B1"/>
    <w:rsid w:val="007A4A85"/>
    <w:rsid w:val="007A5CF2"/>
    <w:rsid w:val="007B0589"/>
    <w:rsid w:val="007D06B9"/>
    <w:rsid w:val="007D3ECA"/>
    <w:rsid w:val="007E113E"/>
    <w:rsid w:val="007E5C6D"/>
    <w:rsid w:val="00804B54"/>
    <w:rsid w:val="00810B3F"/>
    <w:rsid w:val="00832E4B"/>
    <w:rsid w:val="0084623E"/>
    <w:rsid w:val="00861C6D"/>
    <w:rsid w:val="008702EE"/>
    <w:rsid w:val="00886B1B"/>
    <w:rsid w:val="00887F3A"/>
    <w:rsid w:val="008B11FB"/>
    <w:rsid w:val="008B50F0"/>
    <w:rsid w:val="008E12B1"/>
    <w:rsid w:val="008F1179"/>
    <w:rsid w:val="00906C5F"/>
    <w:rsid w:val="009302A5"/>
    <w:rsid w:val="009375DF"/>
    <w:rsid w:val="009425BC"/>
    <w:rsid w:val="009478F0"/>
    <w:rsid w:val="00965FC3"/>
    <w:rsid w:val="009833C8"/>
    <w:rsid w:val="00996075"/>
    <w:rsid w:val="009A0912"/>
    <w:rsid w:val="009A2695"/>
    <w:rsid w:val="009F3D40"/>
    <w:rsid w:val="00A228D6"/>
    <w:rsid w:val="00A408DF"/>
    <w:rsid w:val="00A512B8"/>
    <w:rsid w:val="00A65AF0"/>
    <w:rsid w:val="00A678EF"/>
    <w:rsid w:val="00A73E58"/>
    <w:rsid w:val="00A8269D"/>
    <w:rsid w:val="00A955F8"/>
    <w:rsid w:val="00AA380A"/>
    <w:rsid w:val="00AC1A1B"/>
    <w:rsid w:val="00AF18C4"/>
    <w:rsid w:val="00B21332"/>
    <w:rsid w:val="00B42375"/>
    <w:rsid w:val="00B474D1"/>
    <w:rsid w:val="00B534D6"/>
    <w:rsid w:val="00B71E60"/>
    <w:rsid w:val="00B81E32"/>
    <w:rsid w:val="00B9009F"/>
    <w:rsid w:val="00BA431E"/>
    <w:rsid w:val="00BA586B"/>
    <w:rsid w:val="00BC7899"/>
    <w:rsid w:val="00BE1F29"/>
    <w:rsid w:val="00C26F99"/>
    <w:rsid w:val="00C27B4F"/>
    <w:rsid w:val="00C355F7"/>
    <w:rsid w:val="00C6610A"/>
    <w:rsid w:val="00C70DEC"/>
    <w:rsid w:val="00C72209"/>
    <w:rsid w:val="00CA2C4C"/>
    <w:rsid w:val="00CA2F0B"/>
    <w:rsid w:val="00CB0203"/>
    <w:rsid w:val="00CD2585"/>
    <w:rsid w:val="00CD6BD9"/>
    <w:rsid w:val="00CE0BEE"/>
    <w:rsid w:val="00CF1397"/>
    <w:rsid w:val="00D04B83"/>
    <w:rsid w:val="00D05C3E"/>
    <w:rsid w:val="00D167A6"/>
    <w:rsid w:val="00D21DC0"/>
    <w:rsid w:val="00D30CDA"/>
    <w:rsid w:val="00D33078"/>
    <w:rsid w:val="00D37986"/>
    <w:rsid w:val="00D57E88"/>
    <w:rsid w:val="00D90D7D"/>
    <w:rsid w:val="00D94587"/>
    <w:rsid w:val="00DA0144"/>
    <w:rsid w:val="00DC0A80"/>
    <w:rsid w:val="00DD1C03"/>
    <w:rsid w:val="00DD2579"/>
    <w:rsid w:val="00DE40D6"/>
    <w:rsid w:val="00DE47F8"/>
    <w:rsid w:val="00DE580F"/>
    <w:rsid w:val="00DF2469"/>
    <w:rsid w:val="00E221C6"/>
    <w:rsid w:val="00E242D7"/>
    <w:rsid w:val="00E30C19"/>
    <w:rsid w:val="00E3121D"/>
    <w:rsid w:val="00E64B54"/>
    <w:rsid w:val="00E64F8B"/>
    <w:rsid w:val="00E75743"/>
    <w:rsid w:val="00E84920"/>
    <w:rsid w:val="00EC14A3"/>
    <w:rsid w:val="00ED124E"/>
    <w:rsid w:val="00ED15D4"/>
    <w:rsid w:val="00ED50CA"/>
    <w:rsid w:val="00EE1499"/>
    <w:rsid w:val="00EE7387"/>
    <w:rsid w:val="00F0102A"/>
    <w:rsid w:val="00F0780B"/>
    <w:rsid w:val="00F22BB6"/>
    <w:rsid w:val="00F50242"/>
    <w:rsid w:val="00F50502"/>
    <w:rsid w:val="00F52992"/>
    <w:rsid w:val="00F52A87"/>
    <w:rsid w:val="00F573E9"/>
    <w:rsid w:val="00F863EB"/>
    <w:rsid w:val="00F9774D"/>
    <w:rsid w:val="00FD1330"/>
    <w:rsid w:val="00FD3181"/>
    <w:rsid w:val="00FD5582"/>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D8D9C1"/>
  <w15:chartTrackingRefBased/>
  <w15:docId w15:val="{6E0C1C3F-600D-45B1-853F-B190C7B04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02A5"/>
  </w:style>
  <w:style w:type="paragraph" w:styleId="Titre1">
    <w:name w:val="heading 1"/>
    <w:basedOn w:val="Normal"/>
    <w:next w:val="Normal"/>
    <w:link w:val="Titre1Car"/>
    <w:uiPriority w:val="9"/>
    <w:qFormat/>
    <w:rsid w:val="006C30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6C30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6C30F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6C30F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re5">
    <w:name w:val="heading 5"/>
    <w:basedOn w:val="Normal"/>
    <w:next w:val="Normal"/>
    <w:link w:val="Titre5Car"/>
    <w:uiPriority w:val="9"/>
    <w:semiHidden/>
    <w:unhideWhenUsed/>
    <w:qFormat/>
    <w:rsid w:val="006C30F5"/>
    <w:pPr>
      <w:keepNext/>
      <w:keepLines/>
      <w:spacing w:before="80" w:after="40"/>
      <w:outlineLvl w:val="4"/>
    </w:pPr>
    <w:rPr>
      <w:rFonts w:asciiTheme="minorHAnsi" w:eastAsiaTheme="majorEastAsia" w:hAnsiTheme="minorHAnsi" w:cstheme="majorBidi"/>
      <w:color w:val="0F4761" w:themeColor="accent1" w:themeShade="BF"/>
    </w:rPr>
  </w:style>
  <w:style w:type="paragraph" w:styleId="Titre6">
    <w:name w:val="heading 6"/>
    <w:basedOn w:val="Normal"/>
    <w:next w:val="Normal"/>
    <w:link w:val="Titre6Car"/>
    <w:uiPriority w:val="9"/>
    <w:semiHidden/>
    <w:unhideWhenUsed/>
    <w:qFormat/>
    <w:rsid w:val="006C30F5"/>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6C30F5"/>
    <w:pPr>
      <w:keepNext/>
      <w:keepLines/>
      <w:spacing w:before="40" w:after="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6C30F5"/>
    <w:pPr>
      <w:keepNext/>
      <w:keepLines/>
      <w:spacing w:after="0"/>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6C30F5"/>
    <w:pPr>
      <w:keepNext/>
      <w:keepLines/>
      <w:spacing w:after="0"/>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C30F5"/>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C30F5"/>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6C30F5"/>
    <w:rPr>
      <w:rFonts w:asciiTheme="minorHAnsi" w:eastAsiaTheme="majorEastAsia" w:hAnsiTheme="minorHAnsi" w:cstheme="majorBidi"/>
      <w:color w:val="0F4761" w:themeColor="accent1" w:themeShade="BF"/>
      <w:sz w:val="28"/>
      <w:szCs w:val="28"/>
    </w:rPr>
  </w:style>
  <w:style w:type="character" w:customStyle="1" w:styleId="Titre4Car">
    <w:name w:val="Titre 4 Car"/>
    <w:basedOn w:val="Policepardfaut"/>
    <w:link w:val="Titre4"/>
    <w:uiPriority w:val="9"/>
    <w:semiHidden/>
    <w:rsid w:val="006C30F5"/>
    <w:rPr>
      <w:rFonts w:asciiTheme="minorHAnsi" w:eastAsiaTheme="majorEastAsia" w:hAnsiTheme="minorHAnsi" w:cstheme="majorBidi"/>
      <w:i/>
      <w:iCs/>
      <w:color w:val="0F4761" w:themeColor="accent1" w:themeShade="BF"/>
    </w:rPr>
  </w:style>
  <w:style w:type="character" w:customStyle="1" w:styleId="Titre5Car">
    <w:name w:val="Titre 5 Car"/>
    <w:basedOn w:val="Policepardfaut"/>
    <w:link w:val="Titre5"/>
    <w:uiPriority w:val="9"/>
    <w:semiHidden/>
    <w:rsid w:val="006C30F5"/>
    <w:rPr>
      <w:rFonts w:asciiTheme="minorHAnsi" w:eastAsiaTheme="majorEastAsia" w:hAnsiTheme="minorHAnsi" w:cstheme="majorBidi"/>
      <w:color w:val="0F4761" w:themeColor="accent1" w:themeShade="BF"/>
    </w:rPr>
  </w:style>
  <w:style w:type="character" w:customStyle="1" w:styleId="Titre6Car">
    <w:name w:val="Titre 6 Car"/>
    <w:basedOn w:val="Policepardfaut"/>
    <w:link w:val="Titre6"/>
    <w:uiPriority w:val="9"/>
    <w:semiHidden/>
    <w:rsid w:val="006C30F5"/>
    <w:rPr>
      <w:rFonts w:asciiTheme="minorHAnsi" w:eastAsiaTheme="majorEastAsia" w:hAnsiTheme="minorHAnsi" w:cstheme="majorBidi"/>
      <w:i/>
      <w:iCs/>
      <w:color w:val="595959" w:themeColor="text1" w:themeTint="A6"/>
    </w:rPr>
  </w:style>
  <w:style w:type="character" w:customStyle="1" w:styleId="Titre7Car">
    <w:name w:val="Titre 7 Car"/>
    <w:basedOn w:val="Policepardfaut"/>
    <w:link w:val="Titre7"/>
    <w:uiPriority w:val="9"/>
    <w:semiHidden/>
    <w:rsid w:val="006C30F5"/>
    <w:rPr>
      <w:rFonts w:asciiTheme="minorHAnsi" w:eastAsiaTheme="majorEastAsia" w:hAnsiTheme="minorHAnsi" w:cstheme="majorBidi"/>
      <w:color w:val="595959" w:themeColor="text1" w:themeTint="A6"/>
    </w:rPr>
  </w:style>
  <w:style w:type="character" w:customStyle="1" w:styleId="Titre8Car">
    <w:name w:val="Titre 8 Car"/>
    <w:basedOn w:val="Policepardfaut"/>
    <w:link w:val="Titre8"/>
    <w:uiPriority w:val="9"/>
    <w:semiHidden/>
    <w:rsid w:val="006C30F5"/>
    <w:rPr>
      <w:rFonts w:asciiTheme="minorHAnsi" w:eastAsiaTheme="majorEastAsia" w:hAnsiTheme="minorHAnsi" w:cstheme="majorBidi"/>
      <w:i/>
      <w:iCs/>
      <w:color w:val="272727" w:themeColor="text1" w:themeTint="D8"/>
    </w:rPr>
  </w:style>
  <w:style w:type="character" w:customStyle="1" w:styleId="Titre9Car">
    <w:name w:val="Titre 9 Car"/>
    <w:basedOn w:val="Policepardfaut"/>
    <w:link w:val="Titre9"/>
    <w:uiPriority w:val="9"/>
    <w:semiHidden/>
    <w:rsid w:val="006C30F5"/>
    <w:rPr>
      <w:rFonts w:asciiTheme="minorHAnsi" w:eastAsiaTheme="majorEastAsia" w:hAnsiTheme="minorHAnsi" w:cstheme="majorBidi"/>
      <w:color w:val="272727" w:themeColor="text1" w:themeTint="D8"/>
    </w:rPr>
  </w:style>
  <w:style w:type="paragraph" w:styleId="Titre">
    <w:name w:val="Title"/>
    <w:basedOn w:val="Normal"/>
    <w:next w:val="Normal"/>
    <w:link w:val="TitreCar"/>
    <w:uiPriority w:val="10"/>
    <w:qFormat/>
    <w:rsid w:val="006C30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C30F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C30F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C30F5"/>
    <w:rPr>
      <w:rFonts w:asciiTheme="minorHAnsi" w:eastAsiaTheme="majorEastAsia" w:hAnsiTheme="minorHAnsi" w:cstheme="majorBidi"/>
      <w:color w:val="595959" w:themeColor="text1" w:themeTint="A6"/>
      <w:spacing w:val="15"/>
      <w:sz w:val="28"/>
      <w:szCs w:val="28"/>
    </w:rPr>
  </w:style>
  <w:style w:type="paragraph" w:styleId="Citation">
    <w:name w:val="Quote"/>
    <w:basedOn w:val="Normal"/>
    <w:next w:val="Normal"/>
    <w:link w:val="CitationCar"/>
    <w:uiPriority w:val="29"/>
    <w:qFormat/>
    <w:rsid w:val="006C30F5"/>
    <w:pPr>
      <w:spacing w:before="160"/>
      <w:jc w:val="center"/>
    </w:pPr>
    <w:rPr>
      <w:i/>
      <w:iCs/>
      <w:color w:val="404040" w:themeColor="text1" w:themeTint="BF"/>
    </w:rPr>
  </w:style>
  <w:style w:type="character" w:customStyle="1" w:styleId="CitationCar">
    <w:name w:val="Citation Car"/>
    <w:basedOn w:val="Policepardfaut"/>
    <w:link w:val="Citation"/>
    <w:uiPriority w:val="29"/>
    <w:rsid w:val="006C30F5"/>
    <w:rPr>
      <w:i/>
      <w:iCs/>
      <w:color w:val="404040" w:themeColor="text1" w:themeTint="BF"/>
    </w:rPr>
  </w:style>
  <w:style w:type="paragraph" w:styleId="Paragraphedeliste">
    <w:name w:val="List Paragraph"/>
    <w:basedOn w:val="Normal"/>
    <w:uiPriority w:val="34"/>
    <w:qFormat/>
    <w:rsid w:val="006C30F5"/>
    <w:pPr>
      <w:ind w:left="720"/>
      <w:contextualSpacing/>
    </w:pPr>
  </w:style>
  <w:style w:type="character" w:styleId="Accentuationintense">
    <w:name w:val="Intense Emphasis"/>
    <w:basedOn w:val="Policepardfaut"/>
    <w:uiPriority w:val="21"/>
    <w:qFormat/>
    <w:rsid w:val="006C30F5"/>
    <w:rPr>
      <w:i/>
      <w:iCs/>
      <w:color w:val="0F4761" w:themeColor="accent1" w:themeShade="BF"/>
    </w:rPr>
  </w:style>
  <w:style w:type="paragraph" w:styleId="Citationintense">
    <w:name w:val="Intense Quote"/>
    <w:basedOn w:val="Normal"/>
    <w:next w:val="Normal"/>
    <w:link w:val="CitationintenseCar"/>
    <w:uiPriority w:val="30"/>
    <w:qFormat/>
    <w:rsid w:val="006C30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C30F5"/>
    <w:rPr>
      <w:i/>
      <w:iCs/>
      <w:color w:val="0F4761" w:themeColor="accent1" w:themeShade="BF"/>
    </w:rPr>
  </w:style>
  <w:style w:type="character" w:styleId="Rfrenceintense">
    <w:name w:val="Intense Reference"/>
    <w:basedOn w:val="Policepardfaut"/>
    <w:uiPriority w:val="32"/>
    <w:qFormat/>
    <w:rsid w:val="006C30F5"/>
    <w:rPr>
      <w:b/>
      <w:bCs/>
      <w:smallCaps/>
      <w:color w:val="0F4761" w:themeColor="accent1" w:themeShade="BF"/>
      <w:spacing w:val="5"/>
    </w:rPr>
  </w:style>
  <w:style w:type="character" w:styleId="Lienhypertexte">
    <w:name w:val="Hyperlink"/>
    <w:basedOn w:val="Policepardfaut"/>
    <w:uiPriority w:val="99"/>
    <w:unhideWhenUsed/>
    <w:rsid w:val="009302A5"/>
    <w:rPr>
      <w:color w:val="467886" w:themeColor="hyperlink"/>
      <w:u w:val="single"/>
    </w:rPr>
  </w:style>
  <w:style w:type="character" w:styleId="Mentionnonrsolue">
    <w:name w:val="Unresolved Mention"/>
    <w:basedOn w:val="Policepardfaut"/>
    <w:uiPriority w:val="99"/>
    <w:semiHidden/>
    <w:unhideWhenUsed/>
    <w:rsid w:val="009302A5"/>
    <w:rPr>
      <w:color w:val="605E5C"/>
      <w:shd w:val="clear" w:color="auto" w:fill="E1DFDD"/>
    </w:rPr>
  </w:style>
  <w:style w:type="paragraph" w:styleId="Rvision">
    <w:name w:val="Revision"/>
    <w:hidden/>
    <w:uiPriority w:val="99"/>
    <w:semiHidden/>
    <w:rsid w:val="007918B1"/>
    <w:pPr>
      <w:spacing w:after="0" w:line="240" w:lineRule="auto"/>
    </w:pPr>
  </w:style>
  <w:style w:type="character" w:styleId="Marquedecommentaire">
    <w:name w:val="annotation reference"/>
    <w:basedOn w:val="Policepardfaut"/>
    <w:uiPriority w:val="99"/>
    <w:semiHidden/>
    <w:unhideWhenUsed/>
    <w:rsid w:val="004F0902"/>
    <w:rPr>
      <w:sz w:val="16"/>
      <w:szCs w:val="16"/>
    </w:rPr>
  </w:style>
  <w:style w:type="paragraph" w:styleId="Commentaire">
    <w:name w:val="annotation text"/>
    <w:basedOn w:val="Normal"/>
    <w:link w:val="CommentaireCar"/>
    <w:uiPriority w:val="99"/>
    <w:unhideWhenUsed/>
    <w:rsid w:val="004F0902"/>
    <w:pPr>
      <w:spacing w:line="240" w:lineRule="auto"/>
    </w:pPr>
    <w:rPr>
      <w:sz w:val="20"/>
      <w:szCs w:val="20"/>
    </w:rPr>
  </w:style>
  <w:style w:type="character" w:customStyle="1" w:styleId="CommentaireCar">
    <w:name w:val="Commentaire Car"/>
    <w:basedOn w:val="Policepardfaut"/>
    <w:link w:val="Commentaire"/>
    <w:uiPriority w:val="99"/>
    <w:rsid w:val="004F0902"/>
    <w:rPr>
      <w:sz w:val="20"/>
      <w:szCs w:val="20"/>
    </w:rPr>
  </w:style>
  <w:style w:type="paragraph" w:styleId="Objetducommentaire">
    <w:name w:val="annotation subject"/>
    <w:basedOn w:val="Commentaire"/>
    <w:next w:val="Commentaire"/>
    <w:link w:val="ObjetducommentaireCar"/>
    <w:uiPriority w:val="99"/>
    <w:semiHidden/>
    <w:unhideWhenUsed/>
    <w:rsid w:val="004F0902"/>
    <w:rPr>
      <w:b/>
      <w:bCs/>
    </w:rPr>
  </w:style>
  <w:style w:type="character" w:customStyle="1" w:styleId="ObjetducommentaireCar">
    <w:name w:val="Objet du commentaire Car"/>
    <w:basedOn w:val="CommentaireCar"/>
    <w:link w:val="Objetducommentaire"/>
    <w:uiPriority w:val="99"/>
    <w:semiHidden/>
    <w:rsid w:val="004F0902"/>
    <w:rPr>
      <w:b/>
      <w:bCs/>
      <w:sz w:val="20"/>
      <w:szCs w:val="20"/>
    </w:rPr>
  </w:style>
  <w:style w:type="paragraph" w:styleId="En-tte">
    <w:name w:val="header"/>
    <w:basedOn w:val="Normal"/>
    <w:link w:val="En-tteCar"/>
    <w:uiPriority w:val="99"/>
    <w:unhideWhenUsed/>
    <w:rsid w:val="007D3ECA"/>
    <w:pPr>
      <w:tabs>
        <w:tab w:val="center" w:pos="4536"/>
        <w:tab w:val="right" w:pos="9072"/>
      </w:tabs>
      <w:spacing w:after="0" w:line="240" w:lineRule="auto"/>
    </w:pPr>
  </w:style>
  <w:style w:type="character" w:customStyle="1" w:styleId="En-tteCar">
    <w:name w:val="En-tête Car"/>
    <w:basedOn w:val="Policepardfaut"/>
    <w:link w:val="En-tte"/>
    <w:uiPriority w:val="99"/>
    <w:rsid w:val="007D3ECA"/>
  </w:style>
  <w:style w:type="paragraph" w:styleId="Pieddepage">
    <w:name w:val="footer"/>
    <w:basedOn w:val="Normal"/>
    <w:link w:val="PieddepageCar"/>
    <w:uiPriority w:val="99"/>
    <w:unhideWhenUsed/>
    <w:rsid w:val="007D3EC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D3ECA"/>
  </w:style>
  <w:style w:type="character" w:customStyle="1" w:styleId="Aucun">
    <w:name w:val="Aucun"/>
    <w:rsid w:val="001E2E68"/>
  </w:style>
  <w:style w:type="character" w:styleId="Lienhypertextesuivivisit">
    <w:name w:val="FollowedHyperlink"/>
    <w:basedOn w:val="Policepardfaut"/>
    <w:uiPriority w:val="99"/>
    <w:semiHidden/>
    <w:unhideWhenUsed/>
    <w:rsid w:val="006B7EB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441246">
      <w:bodyDiv w:val="1"/>
      <w:marLeft w:val="0"/>
      <w:marRight w:val="0"/>
      <w:marTop w:val="0"/>
      <w:marBottom w:val="0"/>
      <w:divBdr>
        <w:top w:val="none" w:sz="0" w:space="0" w:color="auto"/>
        <w:left w:val="none" w:sz="0" w:space="0" w:color="auto"/>
        <w:bottom w:val="none" w:sz="0" w:space="0" w:color="auto"/>
        <w:right w:val="none" w:sz="0" w:space="0" w:color="auto"/>
      </w:divBdr>
      <w:divsChild>
        <w:div w:id="165367248">
          <w:marLeft w:val="0"/>
          <w:marRight w:val="0"/>
          <w:marTop w:val="0"/>
          <w:marBottom w:val="0"/>
          <w:divBdr>
            <w:top w:val="none" w:sz="0" w:space="0" w:color="auto"/>
            <w:left w:val="none" w:sz="0" w:space="0" w:color="auto"/>
            <w:bottom w:val="none" w:sz="0" w:space="0" w:color="auto"/>
            <w:right w:val="none" w:sz="0" w:space="0" w:color="auto"/>
          </w:divBdr>
        </w:div>
        <w:div w:id="1299989522">
          <w:marLeft w:val="0"/>
          <w:marRight w:val="0"/>
          <w:marTop w:val="0"/>
          <w:marBottom w:val="0"/>
          <w:divBdr>
            <w:top w:val="none" w:sz="0" w:space="0" w:color="auto"/>
            <w:left w:val="none" w:sz="0" w:space="0" w:color="auto"/>
            <w:bottom w:val="none" w:sz="0" w:space="0" w:color="auto"/>
            <w:right w:val="none" w:sz="0" w:space="0" w:color="auto"/>
          </w:divBdr>
          <w:divsChild>
            <w:div w:id="1520462330">
              <w:marLeft w:val="0"/>
              <w:marRight w:val="0"/>
              <w:marTop w:val="0"/>
              <w:marBottom w:val="0"/>
              <w:divBdr>
                <w:top w:val="none" w:sz="0" w:space="0" w:color="auto"/>
                <w:left w:val="none" w:sz="0" w:space="0" w:color="auto"/>
                <w:bottom w:val="none" w:sz="0" w:space="0" w:color="auto"/>
                <w:right w:val="none" w:sz="0" w:space="0" w:color="auto"/>
              </w:divBdr>
              <w:divsChild>
                <w:div w:id="851340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134121">
      <w:bodyDiv w:val="1"/>
      <w:marLeft w:val="0"/>
      <w:marRight w:val="0"/>
      <w:marTop w:val="0"/>
      <w:marBottom w:val="0"/>
      <w:divBdr>
        <w:top w:val="none" w:sz="0" w:space="0" w:color="auto"/>
        <w:left w:val="none" w:sz="0" w:space="0" w:color="auto"/>
        <w:bottom w:val="none" w:sz="0" w:space="0" w:color="auto"/>
        <w:right w:val="none" w:sz="0" w:space="0" w:color="auto"/>
      </w:divBdr>
      <w:divsChild>
        <w:div w:id="2017266590">
          <w:marLeft w:val="0"/>
          <w:marRight w:val="0"/>
          <w:marTop w:val="0"/>
          <w:marBottom w:val="0"/>
          <w:divBdr>
            <w:top w:val="none" w:sz="0" w:space="0" w:color="auto"/>
            <w:left w:val="none" w:sz="0" w:space="0" w:color="auto"/>
            <w:bottom w:val="none" w:sz="0" w:space="0" w:color="auto"/>
            <w:right w:val="none" w:sz="0" w:space="0" w:color="auto"/>
          </w:divBdr>
        </w:div>
        <w:div w:id="1142967528">
          <w:marLeft w:val="0"/>
          <w:marRight w:val="0"/>
          <w:marTop w:val="0"/>
          <w:marBottom w:val="0"/>
          <w:divBdr>
            <w:top w:val="none" w:sz="0" w:space="0" w:color="auto"/>
            <w:left w:val="none" w:sz="0" w:space="0" w:color="auto"/>
            <w:bottom w:val="none" w:sz="0" w:space="0" w:color="auto"/>
            <w:right w:val="none" w:sz="0" w:space="0" w:color="auto"/>
          </w:divBdr>
        </w:div>
        <w:div w:id="34277617">
          <w:marLeft w:val="0"/>
          <w:marRight w:val="0"/>
          <w:marTop w:val="0"/>
          <w:marBottom w:val="0"/>
          <w:divBdr>
            <w:top w:val="none" w:sz="0" w:space="0" w:color="auto"/>
            <w:left w:val="none" w:sz="0" w:space="0" w:color="auto"/>
            <w:bottom w:val="none" w:sz="0" w:space="0" w:color="auto"/>
            <w:right w:val="none" w:sz="0" w:space="0" w:color="auto"/>
          </w:divBdr>
        </w:div>
        <w:div w:id="2109225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moutier.ch"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moutier.ch"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inkedin.com/company/id-gen%C3%A8ve-watches/"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linkedin.com/in/nicolas-freudiger-9a684a31/"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dropbox.com/scl/fo/ulr2n6i0xy415qtg62zna/AK5oJNCAzwGz5u9DFFUldWQ?rlkey=6o1zqagngqkvbtsx6rcgyyro9&amp;dl=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488553e-6e89-4d7f-b083-a71e37a7962f">
      <Terms xmlns="http://schemas.microsoft.com/office/infopath/2007/PartnerControls"/>
    </lcf76f155ced4ddcb4097134ff3c332f>
    <TaxCatchAll xmlns="8d1db0f9-2c65-4ee1-8756-13fa477d36b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35FF4834CF4BE41BBC2F24CD94CDAB7" ma:contentTypeVersion="21" ma:contentTypeDescription="Crée un document." ma:contentTypeScope="" ma:versionID="9b5a57ce8b2916c342ef8d12e0544d48">
  <xsd:schema xmlns:xsd="http://www.w3.org/2001/XMLSchema" xmlns:xs="http://www.w3.org/2001/XMLSchema" xmlns:p="http://schemas.microsoft.com/office/2006/metadata/properties" xmlns:ns2="b488553e-6e89-4d7f-b083-a71e37a7962f" xmlns:ns3="8d1db0f9-2c65-4ee1-8756-13fa477d36b7" targetNamespace="http://schemas.microsoft.com/office/2006/metadata/properties" ma:root="true" ma:fieldsID="40491ac70cfec5d4ed111d3737bbb608" ns2:_="" ns3:_="">
    <xsd:import namespace="b488553e-6e89-4d7f-b083-a71e37a7962f"/>
    <xsd:import namespace="8d1db0f9-2c65-4ee1-8756-13fa477d36b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88553e-6e89-4d7f-b083-a71e37a79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alises d’images" ma:readOnly="false" ma:fieldId="{5cf76f15-5ced-4ddc-b409-7134ff3c332f}" ma:taxonomyMulti="true" ma:sspId="623bcdff-663c-4079-ae37-c0baae6fb8d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1db0f9-2c65-4ee1-8756-13fa477d36b7"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TaxCatchAll" ma:index="21" nillable="true" ma:displayName="Taxonomy Catch All Column" ma:hidden="true" ma:list="{be67574d-38eb-4cca-88d1-621823e4c5d9}" ma:internalName="TaxCatchAll" ma:showField="CatchAllData" ma:web="8d1db0f9-2c65-4ee1-8756-13fa477d36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04A5E9-C996-4BFB-9B59-66E981CF8F9D}">
  <ds:schemaRefs>
    <ds:schemaRef ds:uri="http://schemas.microsoft.com/office/2006/metadata/properties"/>
    <ds:schemaRef ds:uri="http://schemas.microsoft.com/office/infopath/2007/PartnerControls"/>
    <ds:schemaRef ds:uri="b488553e-6e89-4d7f-b083-a71e37a7962f"/>
    <ds:schemaRef ds:uri="8d1db0f9-2c65-4ee1-8756-13fa477d36b7"/>
  </ds:schemaRefs>
</ds:datastoreItem>
</file>

<file path=customXml/itemProps2.xml><?xml version="1.0" encoding="utf-8"?>
<ds:datastoreItem xmlns:ds="http://schemas.openxmlformats.org/officeDocument/2006/customXml" ds:itemID="{98AAAE2A-6B89-45EF-BBD8-450BB8B13F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88553e-6e89-4d7f-b083-a71e37a7962f"/>
    <ds:schemaRef ds:uri="8d1db0f9-2c65-4ee1-8756-13fa477d3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BC0424-8FA6-4206-A202-CE0A2A07533B}">
  <ds:schemaRefs>
    <ds:schemaRef ds:uri="http://schemas.openxmlformats.org/officeDocument/2006/bibliography"/>
  </ds:schemaRefs>
</ds:datastoreItem>
</file>

<file path=customXml/itemProps4.xml><?xml version="1.0" encoding="utf-8"?>
<ds:datastoreItem xmlns:ds="http://schemas.openxmlformats.org/officeDocument/2006/customXml" ds:itemID="{38492EED-6FBC-4157-8FBC-2FD155FB0B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955</Words>
  <Characters>5258</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Pierre-Yves Kohler</dc:creator>
  <cp:keywords/>
  <dc:description/>
  <cp:lastModifiedBy>Pierre-Yves Kohler</cp:lastModifiedBy>
  <cp:revision>9</cp:revision>
  <cp:lastPrinted>2026-07-15T11:45:00Z</cp:lastPrinted>
  <dcterms:created xsi:type="dcterms:W3CDTF">2026-07-31T10:39:00Z</dcterms:created>
  <dcterms:modified xsi:type="dcterms:W3CDTF">2026-07-31T11:01:00Z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0x010100635FF4834CF4BE41BBC2F24CD94CDAB7</vt:lpwstr>
  </property>
  <property fmtid="{D5CDD505-2E9C-101B-9397-08002B2CF9AE}" pid="3" name="MediaServiceImageTags">
    <vt:lpwstr/>
  </property>
</Properties>
</file>